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E4779" w14:textId="77777777" w:rsidR="00AE0796" w:rsidRPr="00AE0796" w:rsidRDefault="00AE0796" w:rsidP="005700F8">
      <w:pPr>
        <w:rPr>
          <w:b/>
          <w:i/>
          <w:color w:val="000000" w:themeColor="text1"/>
          <w:lang w:eastAsia="x-none"/>
        </w:rPr>
      </w:pPr>
      <w:bookmarkStart w:id="0" w:name="_GoBack"/>
      <w:r w:rsidRPr="00AE0796">
        <w:rPr>
          <w:b/>
          <w:i/>
          <w:color w:val="000000" w:themeColor="text1"/>
          <w:lang w:eastAsia="x-none"/>
        </w:rPr>
        <w:t xml:space="preserve">Převzato od MV – GŘ HZS ČR </w:t>
      </w:r>
    </w:p>
    <w:p w14:paraId="395D83CC" w14:textId="584894BE" w:rsidR="00AE0796" w:rsidRDefault="00AE0796" w:rsidP="005700F8">
      <w:pPr>
        <w:rPr>
          <w:b/>
          <w:i/>
          <w:color w:val="0070C0"/>
          <w:lang w:eastAsia="x-none"/>
        </w:rPr>
      </w:pPr>
      <w:r w:rsidRPr="00AE0796">
        <w:rPr>
          <w:b/>
          <w:i/>
          <w:color w:val="000000" w:themeColor="text1"/>
          <w:lang w:eastAsia="x-none"/>
        </w:rPr>
        <w:t>(</w:t>
      </w:r>
      <w:hyperlink r:id="rId8" w:history="1">
        <w:r w:rsidRPr="00953CED">
          <w:rPr>
            <w:rStyle w:val="Hypertextovodkaz"/>
            <w:b/>
            <w:i/>
            <w:lang w:eastAsia="x-none"/>
          </w:rPr>
          <w:t>http://www.hzscr.cz/clanek/irop-technika-pro-izs.aspx</w:t>
        </w:r>
      </w:hyperlink>
      <w:r w:rsidRPr="00AE0796">
        <w:rPr>
          <w:b/>
          <w:i/>
          <w:color w:val="000000" w:themeColor="text1"/>
          <w:lang w:eastAsia="x-none"/>
        </w:rPr>
        <w:t>)</w:t>
      </w:r>
    </w:p>
    <w:bookmarkEnd w:id="0"/>
    <w:p w14:paraId="5D90D0B6" w14:textId="77777777" w:rsidR="00AE0796" w:rsidRDefault="00AE0796" w:rsidP="005700F8">
      <w:pPr>
        <w:rPr>
          <w:b/>
          <w:i/>
          <w:color w:val="0070C0"/>
          <w:lang w:eastAsia="x-none"/>
        </w:rPr>
      </w:pPr>
    </w:p>
    <w:p w14:paraId="70B5223B" w14:textId="1D0C21AD" w:rsidR="005700F8" w:rsidRPr="009F2639" w:rsidRDefault="005700F8" w:rsidP="005700F8">
      <w:pPr>
        <w:rPr>
          <w:b/>
          <w:i/>
          <w:color w:val="0070C0"/>
          <w:lang w:val="x-none" w:eastAsia="x-none"/>
        </w:rPr>
      </w:pPr>
      <w:r w:rsidRPr="009F2639">
        <w:rPr>
          <w:b/>
          <w:i/>
          <w:color w:val="0070C0"/>
          <w:lang w:val="x-none" w:eastAsia="x-none"/>
        </w:rPr>
        <w:t>Poučení:</w:t>
      </w:r>
    </w:p>
    <w:p w14:paraId="50F33384" w14:textId="6E01DD7B"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Text provedený černým písmem zejména upřesňuje požadavky stanovené vyhláškou č. 35/2007 Sb., o technických podmínkách požární techniky, ve znění vyhlášky č. 53/2010 Sb., tak aby bylo dosaženo požadovaných </w:t>
      </w:r>
      <w:proofErr w:type="spellStart"/>
      <w:r w:rsidRPr="009F2639">
        <w:rPr>
          <w:rFonts w:ascii="Times New Roman" w:eastAsia="Times New Roman" w:hAnsi="Times New Roman"/>
          <w:i/>
          <w:color w:val="0070C0"/>
          <w:sz w:val="24"/>
          <w:szCs w:val="24"/>
          <w:lang w:val="x-none" w:eastAsia="x-none"/>
        </w:rPr>
        <w:t>technicko-taktických</w:t>
      </w:r>
      <w:proofErr w:type="spellEnd"/>
      <w:r w:rsidRPr="009F2639">
        <w:rPr>
          <w:rFonts w:ascii="Times New Roman" w:eastAsia="Times New Roman" w:hAnsi="Times New Roman"/>
          <w:i/>
          <w:color w:val="0070C0"/>
          <w:sz w:val="24"/>
          <w:szCs w:val="24"/>
          <w:lang w:val="x-none" w:eastAsia="x-none"/>
        </w:rPr>
        <w:t xml:space="preserve"> parametrů dopravního</w:t>
      </w:r>
      <w:r w:rsidR="00365819">
        <w:rPr>
          <w:rFonts w:ascii="Times New Roman" w:eastAsia="Times New Roman" w:hAnsi="Times New Roman"/>
          <w:i/>
          <w:color w:val="0070C0"/>
          <w:sz w:val="24"/>
          <w:szCs w:val="24"/>
          <w:lang w:val="x-none" w:eastAsia="x-none"/>
        </w:rPr>
        <w:t xml:space="preserve"> automobilu.</w:t>
      </w:r>
    </w:p>
    <w:p w14:paraId="0215346B" w14:textId="2D283EF5" w:rsidR="005700F8" w:rsidRPr="009F2639"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 zeleným a červeným písmem nabízí variantní řešení, přičemž text provedený zeleným písmem je doporučený.</w:t>
      </w:r>
    </w:p>
    <w:p w14:paraId="250E3587" w14:textId="3FCD0C67" w:rsidR="005700F8" w:rsidRDefault="005700F8"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 xml:space="preserve">Požadavky uvedené jako </w:t>
      </w:r>
      <w:r w:rsidRPr="009F2639">
        <w:rPr>
          <w:rFonts w:ascii="Times New Roman" w:eastAsia="Times New Roman" w:hAnsi="Times New Roman"/>
          <w:b/>
          <w:i/>
          <w:color w:val="0070C0"/>
          <w:sz w:val="24"/>
          <w:szCs w:val="24"/>
          <w:lang w:val="x-none" w:eastAsia="x-none"/>
        </w:rPr>
        <w:t>(Nepovinný bod)</w:t>
      </w:r>
      <w:r w:rsidRPr="009F2639">
        <w:rPr>
          <w:rFonts w:ascii="Times New Roman" w:eastAsia="Times New Roman" w:hAnsi="Times New Roman"/>
          <w:i/>
          <w:color w:val="0070C0"/>
          <w:sz w:val="24"/>
          <w:szCs w:val="24"/>
          <w:lang w:val="x-none" w:eastAsia="x-none"/>
        </w:rPr>
        <w:t xml:space="preserve"> lze zcela vypustit.</w:t>
      </w:r>
    </w:p>
    <w:p w14:paraId="6D48A76F" w14:textId="05EA946A" w:rsid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Pr>
          <w:rFonts w:ascii="Times New Roman" w:eastAsia="Times New Roman" w:hAnsi="Times New Roman"/>
          <w:i/>
          <w:color w:val="0070C0"/>
          <w:sz w:val="24"/>
          <w:szCs w:val="24"/>
          <w:lang w:eastAsia="x-none"/>
        </w:rPr>
        <w:t>Text vyznačený modrým podbarvením se nahrazuje konkrétním označením výrobku, podle konkrétních podmínek jednotky SDH obce.</w:t>
      </w:r>
    </w:p>
    <w:p w14:paraId="2F848885" w14:textId="7840E972" w:rsidR="009F2639" w:rsidRPr="009F2639" w:rsidRDefault="009F2639" w:rsidP="009F2639">
      <w:pPr>
        <w:pStyle w:val="Odstavecseseznamem"/>
        <w:numPr>
          <w:ilvl w:val="0"/>
          <w:numId w:val="31"/>
        </w:numPr>
        <w:ind w:left="426" w:hanging="426"/>
        <w:jc w:val="both"/>
        <w:rPr>
          <w:rFonts w:ascii="Times New Roman" w:eastAsia="Times New Roman" w:hAnsi="Times New Roman"/>
          <w:i/>
          <w:color w:val="0070C0"/>
          <w:sz w:val="24"/>
          <w:szCs w:val="24"/>
          <w:lang w:val="x-none" w:eastAsia="x-none"/>
        </w:rPr>
      </w:pPr>
      <w:r w:rsidRPr="009F2639">
        <w:rPr>
          <w:rFonts w:ascii="Times New Roman" w:eastAsia="Times New Roman" w:hAnsi="Times New Roman"/>
          <w:i/>
          <w:color w:val="0070C0"/>
          <w:sz w:val="24"/>
          <w:szCs w:val="24"/>
          <w:lang w:val="x-none" w:eastAsia="x-none"/>
        </w:rPr>
        <w:t>Text provedený</w:t>
      </w:r>
      <w:r>
        <w:rPr>
          <w:rFonts w:ascii="Times New Roman" w:eastAsia="Times New Roman" w:hAnsi="Times New Roman"/>
          <w:i/>
          <w:color w:val="0070C0"/>
          <w:sz w:val="24"/>
          <w:szCs w:val="24"/>
          <w:lang w:eastAsia="x-none"/>
        </w:rPr>
        <w:t xml:space="preserve"> modrým písmem je informativní a měl by být z konečného znění technických podmínek vypuštěn.</w:t>
      </w:r>
    </w:p>
    <w:p w14:paraId="78057DCB" w14:textId="7FF4E2FE" w:rsidR="00E130C4" w:rsidRPr="008E2F32" w:rsidRDefault="00E130C4" w:rsidP="00E130C4">
      <w:pPr>
        <w:jc w:val="center"/>
        <w:rPr>
          <w:lang w:val="x-none" w:eastAsia="x-none"/>
        </w:rPr>
      </w:pPr>
      <w:r w:rsidRPr="009F2639">
        <w:rPr>
          <w:i/>
          <w:color w:val="0070C0"/>
          <w:lang w:val="x-none" w:eastAsia="x-none"/>
        </w:rPr>
        <w:t>(Vzorové)</w:t>
      </w:r>
      <w:r w:rsidRPr="008E2F32">
        <w:rPr>
          <w:b/>
          <w:sz w:val="32"/>
          <w:szCs w:val="32"/>
          <w:lang w:val="x-none" w:eastAsia="x-none"/>
        </w:rPr>
        <w:t xml:space="preserve"> Technické podmínky </w:t>
      </w:r>
      <w:r w:rsidRPr="008E2F32">
        <w:rPr>
          <w:b/>
          <w:sz w:val="32"/>
          <w:szCs w:val="32"/>
          <w:lang w:val="x-none" w:eastAsia="x-none"/>
        </w:rPr>
        <w:br/>
        <w:t xml:space="preserve">pro </w:t>
      </w:r>
      <w:r>
        <w:rPr>
          <w:b/>
          <w:sz w:val="32"/>
          <w:szCs w:val="32"/>
          <w:lang w:eastAsia="x-none"/>
        </w:rPr>
        <w:t>dopravní automobil</w:t>
      </w:r>
    </w:p>
    <w:p w14:paraId="05B7BB1A" w14:textId="335B1768" w:rsidR="005970C6" w:rsidRPr="005970C6" w:rsidRDefault="00E130C4" w:rsidP="002E72A9">
      <w:pPr>
        <w:numPr>
          <w:ilvl w:val="0"/>
          <w:numId w:val="1"/>
        </w:numPr>
        <w:tabs>
          <w:tab w:val="clear" w:pos="705"/>
        </w:tabs>
        <w:spacing w:before="360"/>
        <w:ind w:left="425" w:hanging="425"/>
        <w:jc w:val="both"/>
        <w:rPr>
          <w:lang w:val="x-none" w:eastAsia="x-none"/>
        </w:rPr>
      </w:pPr>
      <w:r w:rsidRPr="00280605">
        <w:rPr>
          <w:lang w:val="x-none" w:eastAsia="x-none"/>
        </w:rPr>
        <w:t>Předmětem technických podmínek je pořízení nové</w:t>
      </w:r>
      <w:r>
        <w:rPr>
          <w:lang w:eastAsia="x-none"/>
        </w:rPr>
        <w:t>ho</w:t>
      </w:r>
      <w:r w:rsidRPr="00280605">
        <w:rPr>
          <w:lang w:val="x-none" w:eastAsia="x-none"/>
        </w:rPr>
        <w:t xml:space="preserve"> </w:t>
      </w:r>
      <w:r>
        <w:rPr>
          <w:lang w:eastAsia="x-none"/>
        </w:rPr>
        <w:t>dopravního</w:t>
      </w:r>
      <w:r w:rsidRPr="00280605">
        <w:rPr>
          <w:lang w:val="x-none" w:eastAsia="x-none"/>
        </w:rPr>
        <w:t xml:space="preserve"> automobil</w:t>
      </w:r>
      <w:r>
        <w:rPr>
          <w:lang w:eastAsia="x-none"/>
        </w:rPr>
        <w:t>u</w:t>
      </w:r>
      <w:r w:rsidRPr="00280605">
        <w:rPr>
          <w:lang w:val="x-none" w:eastAsia="x-none"/>
        </w:rPr>
        <w:t xml:space="preserve"> </w:t>
      </w:r>
      <w:r>
        <w:rPr>
          <w:lang w:val="x-none" w:eastAsia="x-none"/>
        </w:rPr>
        <w:br/>
      </w:r>
      <w:r>
        <w:rPr>
          <w:lang w:eastAsia="x-none"/>
        </w:rPr>
        <w:t xml:space="preserve">v </w:t>
      </w:r>
      <w:r w:rsidRPr="00B41E19">
        <w:rPr>
          <w:lang w:eastAsia="x-none"/>
        </w:rPr>
        <w:t>provedení</w:t>
      </w:r>
      <w:r w:rsidRPr="00B41E19">
        <w:rPr>
          <w:lang w:val="x-none" w:eastAsia="x-none"/>
        </w:rPr>
        <w:t xml:space="preserve"> </w:t>
      </w:r>
      <w:r w:rsidR="000F3426" w:rsidRPr="00B41E19">
        <w:rPr>
          <w:lang w:eastAsia="x-none"/>
        </w:rPr>
        <w:t>„</w:t>
      </w:r>
      <w:r w:rsidR="000F3426" w:rsidRPr="00B41E19">
        <w:rPr>
          <w:bCs/>
          <w:lang w:eastAsia="x-none"/>
        </w:rPr>
        <w:t>T</w:t>
      </w:r>
      <w:r w:rsidR="005970C6" w:rsidRPr="00B41E19">
        <w:rPr>
          <w:bCs/>
          <w:lang w:val="x-none" w:eastAsia="x-none"/>
        </w:rPr>
        <w:t xml:space="preserve">“ </w:t>
      </w:r>
      <w:r w:rsidR="005970C6" w:rsidRPr="00B41E19">
        <w:rPr>
          <w:bCs/>
          <w:lang w:eastAsia="x-none"/>
        </w:rPr>
        <w:t>(</w:t>
      </w:r>
      <w:r w:rsidR="000F3426" w:rsidRPr="00B41E19">
        <w:rPr>
          <w:bCs/>
          <w:lang w:eastAsia="x-none"/>
        </w:rPr>
        <w:t>technické)</w:t>
      </w:r>
      <w:r w:rsidR="005970C6" w:rsidRPr="00B41E19">
        <w:rPr>
          <w:bCs/>
          <w:lang w:eastAsia="x-none"/>
        </w:rPr>
        <w:t>,</w:t>
      </w:r>
      <w:r w:rsidR="005970C6" w:rsidRPr="008B6657">
        <w:rPr>
          <w:bCs/>
          <w:lang w:eastAsia="x-none"/>
        </w:rPr>
        <w:t xml:space="preserve"> </w:t>
      </w:r>
      <w:r w:rsidR="005970C6" w:rsidRPr="008B6657">
        <w:rPr>
          <w:lang w:val="x-none" w:eastAsia="x-none"/>
        </w:rPr>
        <w:t>kategorie</w:t>
      </w:r>
      <w:r w:rsidR="005970C6" w:rsidRPr="00280605">
        <w:rPr>
          <w:lang w:val="x-none" w:eastAsia="x-none"/>
        </w:rPr>
        <w:t xml:space="preserve"> podvozku</w:t>
      </w:r>
    </w:p>
    <w:p w14:paraId="74918CB7" w14:textId="77777777" w:rsidR="00E130C4" w:rsidRPr="008B6657" w:rsidRDefault="00E130C4" w:rsidP="007B0CCF">
      <w:pPr>
        <w:numPr>
          <w:ilvl w:val="0"/>
          <w:numId w:val="2"/>
        </w:numPr>
        <w:ind w:left="709" w:hanging="283"/>
        <w:jc w:val="both"/>
        <w:rPr>
          <w:b/>
          <w:color w:val="00B050"/>
          <w:lang w:val="x-none" w:eastAsia="x-none"/>
        </w:rPr>
      </w:pPr>
      <w:r w:rsidRPr="008B6657">
        <w:rPr>
          <w:b/>
          <w:color w:val="00B050"/>
          <w:lang w:val="x-none" w:eastAsia="x-none"/>
        </w:rPr>
        <w:t>1 „</w:t>
      </w:r>
      <w:r w:rsidR="00C74734" w:rsidRPr="008B6657">
        <w:rPr>
          <w:b/>
          <w:color w:val="00B050"/>
          <w:lang w:eastAsia="x-none"/>
        </w:rPr>
        <w:t xml:space="preserve">pro </w:t>
      </w:r>
      <w:r w:rsidRPr="008B6657">
        <w:rPr>
          <w:b/>
          <w:color w:val="00B050"/>
          <w:lang w:val="x-none" w:eastAsia="x-none"/>
        </w:rPr>
        <w:t>městsk</w:t>
      </w:r>
      <w:r w:rsidR="00C74734" w:rsidRPr="008B6657">
        <w:rPr>
          <w:b/>
          <w:color w:val="00B050"/>
          <w:lang w:eastAsia="x-none"/>
        </w:rPr>
        <w:t>ý provoz</w:t>
      </w:r>
      <w:r w:rsidRPr="008B6657">
        <w:rPr>
          <w:b/>
          <w:color w:val="00B050"/>
          <w:lang w:val="x-none" w:eastAsia="x-none"/>
        </w:rPr>
        <w:t>“</w:t>
      </w:r>
      <w:r w:rsidRPr="008B6657">
        <w:rPr>
          <w:b/>
          <w:color w:val="00B050"/>
          <w:lang w:eastAsia="x-none"/>
        </w:rPr>
        <w:t>,</w:t>
      </w:r>
      <w:r w:rsidRPr="008B6657">
        <w:rPr>
          <w:b/>
          <w:color w:val="FF0000"/>
          <w:lang w:val="x-none" w:eastAsia="x-none"/>
        </w:rPr>
        <w:t xml:space="preserve"> </w:t>
      </w:r>
      <w:r w:rsidRPr="008B6657">
        <w:rPr>
          <w:i/>
          <w:color w:val="0070C0"/>
          <w:lang w:val="x-none" w:eastAsia="x-none"/>
        </w:rPr>
        <w:t>(</w:t>
      </w:r>
      <w:r w:rsidRPr="008B6657">
        <w:rPr>
          <w:i/>
          <w:color w:val="0070C0"/>
          <w:lang w:eastAsia="x-none"/>
        </w:rPr>
        <w:t>DA</w:t>
      </w:r>
      <w:r w:rsidRPr="008B6657">
        <w:rPr>
          <w:i/>
          <w:color w:val="0070C0"/>
          <w:lang w:val="x-none" w:eastAsia="x-none"/>
        </w:rPr>
        <w:t xml:space="preserve"> běžně používan</w:t>
      </w:r>
      <w:r w:rsidRPr="008B6657">
        <w:rPr>
          <w:i/>
          <w:color w:val="0070C0"/>
          <w:lang w:eastAsia="x-none"/>
        </w:rPr>
        <w:t>ý</w:t>
      </w:r>
      <w:r w:rsidRPr="008B6657">
        <w:rPr>
          <w:i/>
          <w:color w:val="0070C0"/>
          <w:lang w:val="x-none" w:eastAsia="x-none"/>
        </w:rPr>
        <w:t xml:space="preserve"> k provozu na zpevněných komunikacích)</w:t>
      </w:r>
      <w:r w:rsidRPr="008B6657">
        <w:rPr>
          <w:b/>
          <w:color w:val="FF0000"/>
          <w:lang w:val="x-none" w:eastAsia="x-none"/>
        </w:rPr>
        <w:t xml:space="preserve"> </w:t>
      </w:r>
    </w:p>
    <w:p w14:paraId="0ED03222" w14:textId="77777777" w:rsidR="00E130C4" w:rsidRPr="008B6657" w:rsidRDefault="00E130C4" w:rsidP="002E72A9">
      <w:pPr>
        <w:numPr>
          <w:ilvl w:val="0"/>
          <w:numId w:val="2"/>
        </w:numPr>
        <w:ind w:left="709" w:hanging="283"/>
        <w:jc w:val="both"/>
        <w:rPr>
          <w:b/>
          <w:color w:val="FF0000"/>
          <w:lang w:val="x-none" w:eastAsia="x-none"/>
        </w:rPr>
      </w:pPr>
      <w:r w:rsidRPr="008B6657">
        <w:rPr>
          <w:b/>
          <w:color w:val="FF0000"/>
          <w:lang w:val="x-none" w:eastAsia="x-none"/>
        </w:rPr>
        <w:t>2 „</w:t>
      </w:r>
      <w:r w:rsidR="00C74734" w:rsidRPr="008B6657">
        <w:rPr>
          <w:b/>
          <w:color w:val="FF0000"/>
          <w:lang w:eastAsia="x-none"/>
        </w:rPr>
        <w:t>pro smíšený provoz</w:t>
      </w:r>
      <w:r w:rsidRPr="008B6657">
        <w:rPr>
          <w:b/>
          <w:color w:val="FF0000"/>
          <w:lang w:val="x-none" w:eastAsia="x-none"/>
        </w:rPr>
        <w:t>“</w:t>
      </w:r>
      <w:r w:rsidRPr="008B6657">
        <w:rPr>
          <w:b/>
          <w:color w:val="FF0000"/>
          <w:lang w:eastAsia="x-none"/>
        </w:rPr>
        <w:t>,</w:t>
      </w:r>
      <w:r w:rsidRPr="008B6657">
        <w:rPr>
          <w:b/>
          <w:color w:val="FF0000"/>
          <w:lang w:val="x-none" w:eastAsia="x-none"/>
        </w:rPr>
        <w:t xml:space="preserve"> </w:t>
      </w:r>
      <w:r w:rsidRPr="008B6657">
        <w:rPr>
          <w:i/>
          <w:color w:val="0070C0"/>
          <w:lang w:val="x-none" w:eastAsia="x-none"/>
        </w:rPr>
        <w:t>(</w:t>
      </w:r>
      <w:r w:rsidRPr="008B6657">
        <w:rPr>
          <w:i/>
          <w:color w:val="0070C0"/>
          <w:lang w:eastAsia="x-none"/>
        </w:rPr>
        <w:t>DA</w:t>
      </w:r>
      <w:r w:rsidRPr="008B6657">
        <w:rPr>
          <w:i/>
          <w:color w:val="0070C0"/>
          <w:lang w:val="x-none" w:eastAsia="x-none"/>
        </w:rPr>
        <w:t xml:space="preserve"> schopn</w:t>
      </w:r>
      <w:r w:rsidRPr="008B6657">
        <w:rPr>
          <w:i/>
          <w:color w:val="0070C0"/>
          <w:lang w:eastAsia="x-none"/>
        </w:rPr>
        <w:t>ý</w:t>
      </w:r>
      <w:r w:rsidRPr="008B6657">
        <w:rPr>
          <w:i/>
          <w:color w:val="0070C0"/>
          <w:lang w:val="x-none" w:eastAsia="x-none"/>
        </w:rPr>
        <w:t xml:space="preserve"> provozu na všech komunikacích a částečně i mimo komunikace)</w:t>
      </w:r>
      <w:r w:rsidRPr="008B6657">
        <w:rPr>
          <w:b/>
          <w:color w:val="FF0000"/>
          <w:lang w:val="x-none" w:eastAsia="x-none"/>
        </w:rPr>
        <w:t xml:space="preserve"> </w:t>
      </w:r>
    </w:p>
    <w:p w14:paraId="167974E9" w14:textId="0AED7D5D" w:rsidR="005970C6" w:rsidRPr="000F3426" w:rsidRDefault="000F3426" w:rsidP="000F3426">
      <w:pPr>
        <w:ind w:left="851" w:hanging="425"/>
        <w:jc w:val="both"/>
        <w:rPr>
          <w:lang w:val="x-none" w:eastAsia="x-none"/>
        </w:rPr>
      </w:pPr>
      <w:r w:rsidRPr="00B41E19">
        <w:rPr>
          <w:lang w:val="x-none" w:eastAsia="x-none"/>
        </w:rPr>
        <w:t xml:space="preserve">a hmotnostní třídy </w:t>
      </w:r>
      <w:r w:rsidRPr="00B41E19">
        <w:rPr>
          <w:bCs/>
          <w:lang w:val="x-none" w:eastAsia="x-none"/>
        </w:rPr>
        <w:t>L</w:t>
      </w:r>
      <w:r w:rsidR="00E130C4" w:rsidRPr="00B41E19">
        <w:rPr>
          <w:bCs/>
          <w:lang w:eastAsia="x-none"/>
        </w:rPr>
        <w:t xml:space="preserve"> </w:t>
      </w:r>
      <w:r w:rsidR="00E130C4" w:rsidRPr="00B41E19">
        <w:rPr>
          <w:lang w:val="x-none" w:eastAsia="x-none"/>
        </w:rPr>
        <w:t>(dále jen „</w:t>
      </w:r>
      <w:r w:rsidR="00CD1939" w:rsidRPr="00B41E19">
        <w:rPr>
          <w:lang w:val="x-none" w:eastAsia="x-none"/>
        </w:rPr>
        <w:t>DA</w:t>
      </w:r>
      <w:r w:rsidR="00E130C4" w:rsidRPr="00B41E19">
        <w:rPr>
          <w:lang w:val="x-none" w:eastAsia="x-none"/>
        </w:rPr>
        <w:t>“).</w:t>
      </w:r>
      <w:r w:rsidR="005970C6" w:rsidRPr="00C3736A">
        <w:rPr>
          <w:i/>
          <w:lang w:eastAsia="x-none"/>
        </w:rPr>
        <w:t xml:space="preserve"> </w:t>
      </w:r>
    </w:p>
    <w:p w14:paraId="6989E8A8" w14:textId="77777777" w:rsidR="00E130C4" w:rsidRPr="00280605" w:rsidRDefault="00E130C4" w:rsidP="002E72A9">
      <w:pPr>
        <w:numPr>
          <w:ilvl w:val="0"/>
          <w:numId w:val="1"/>
        </w:numPr>
        <w:tabs>
          <w:tab w:val="clear" w:pos="705"/>
        </w:tabs>
        <w:spacing w:before="120"/>
        <w:ind w:left="426" w:hanging="426"/>
        <w:jc w:val="both"/>
        <w:rPr>
          <w:lang w:val="x-none" w:eastAsia="x-none"/>
        </w:rPr>
      </w:pPr>
      <w:r>
        <w:rPr>
          <w:lang w:eastAsia="x-none"/>
        </w:rPr>
        <w:t>DA</w:t>
      </w:r>
      <w:r w:rsidRPr="00280605">
        <w:rPr>
          <w:lang w:val="x-none" w:eastAsia="x-none"/>
        </w:rPr>
        <w:t xml:space="preserve"> splňuje požadavky: </w:t>
      </w:r>
    </w:p>
    <w:p w14:paraId="6AAF5337"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předpisů pro provoz vozidel na pozemních komunikacích v ČR, a veškeré povinné údaje k provedení a vybavení </w:t>
      </w:r>
      <w:r w:rsidR="00CD1939">
        <w:rPr>
          <w:lang w:val="x-none" w:eastAsia="x-none"/>
        </w:rPr>
        <w:t>DA</w:t>
      </w:r>
      <w:r w:rsidRPr="00280605">
        <w:rPr>
          <w:lang w:val="x-none" w:eastAsia="x-none"/>
        </w:rPr>
        <w:t xml:space="preserve"> včetně výjimek jsou uvedeny v </w:t>
      </w:r>
      <w:r w:rsidRPr="00280605">
        <w:rPr>
          <w:lang w:eastAsia="x-none"/>
        </w:rPr>
        <w:t>osvědčení o registraci vozidla část II. (technický průkaz),</w:t>
      </w:r>
    </w:p>
    <w:p w14:paraId="63184B2E" w14:textId="05F3E75C"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161C1E">
        <w:rPr>
          <w:lang w:eastAsia="x-none"/>
        </w:rPr>
        <w:t>,</w:t>
      </w:r>
      <w:r w:rsidRPr="00280605">
        <w:rPr>
          <w:lang w:val="x-none" w:eastAsia="x-none"/>
        </w:rPr>
        <w:t xml:space="preserve"> a doložené </w:t>
      </w:r>
    </w:p>
    <w:p w14:paraId="36091AA0" w14:textId="77777777" w:rsidR="00E130C4" w:rsidRPr="008B6657" w:rsidRDefault="00E130C4" w:rsidP="002E72A9">
      <w:pPr>
        <w:numPr>
          <w:ilvl w:val="0"/>
          <w:numId w:val="5"/>
        </w:numPr>
        <w:ind w:left="1134" w:hanging="425"/>
        <w:jc w:val="both"/>
        <w:rPr>
          <w:b/>
          <w:color w:val="FF0000"/>
          <w:lang w:val="x-none" w:eastAsia="x-none"/>
        </w:rPr>
      </w:pPr>
      <w:r w:rsidRPr="008B6657">
        <w:rPr>
          <w:b/>
          <w:color w:val="FF0000"/>
          <w:lang w:val="x-none" w:eastAsia="x-none"/>
        </w:rPr>
        <w:t xml:space="preserve">při předložení nabídky </w:t>
      </w:r>
    </w:p>
    <w:p w14:paraId="164F29B8" w14:textId="77777777" w:rsidR="00E130C4" w:rsidRPr="008B6657" w:rsidRDefault="00E130C4" w:rsidP="002E72A9">
      <w:pPr>
        <w:numPr>
          <w:ilvl w:val="0"/>
          <w:numId w:val="5"/>
        </w:numPr>
        <w:ind w:left="1134" w:hanging="425"/>
        <w:jc w:val="both"/>
        <w:rPr>
          <w:b/>
          <w:color w:val="FF0000"/>
          <w:lang w:val="x-none" w:eastAsia="x-none"/>
        </w:rPr>
      </w:pPr>
      <w:r w:rsidRPr="008B6657">
        <w:rPr>
          <w:b/>
          <w:color w:val="FF0000"/>
          <w:lang w:val="x-none" w:eastAsia="x-none"/>
        </w:rPr>
        <w:t xml:space="preserve">při podpisu kupní smlouvy </w:t>
      </w:r>
    </w:p>
    <w:p w14:paraId="76003728" w14:textId="77777777" w:rsidR="00E130C4" w:rsidRPr="008B6657" w:rsidRDefault="00E130C4" w:rsidP="002E72A9">
      <w:pPr>
        <w:numPr>
          <w:ilvl w:val="0"/>
          <w:numId w:val="5"/>
        </w:numPr>
        <w:ind w:left="1134" w:hanging="425"/>
        <w:jc w:val="both"/>
        <w:rPr>
          <w:b/>
          <w:color w:val="00B050"/>
          <w:lang w:val="x-none" w:eastAsia="x-none"/>
        </w:rPr>
      </w:pPr>
      <w:r w:rsidRPr="008B6657">
        <w:rPr>
          <w:b/>
          <w:color w:val="00B050"/>
          <w:lang w:val="x-none" w:eastAsia="x-none"/>
        </w:rPr>
        <w:t xml:space="preserve">při dodání </w:t>
      </w:r>
      <w:r w:rsidRPr="008B6657">
        <w:rPr>
          <w:b/>
          <w:color w:val="00B050"/>
          <w:lang w:eastAsia="x-none"/>
        </w:rPr>
        <w:t>DA</w:t>
      </w:r>
      <w:r w:rsidRPr="008B6657">
        <w:rPr>
          <w:b/>
          <w:color w:val="00B050"/>
          <w:lang w:val="x-none" w:eastAsia="x-none"/>
        </w:rPr>
        <w:t xml:space="preserve"> </w:t>
      </w:r>
    </w:p>
    <w:p w14:paraId="0150E608" w14:textId="77777777" w:rsidR="00E130C4" w:rsidRPr="00280605" w:rsidRDefault="00E130C4" w:rsidP="00E130C4">
      <w:pPr>
        <w:ind w:left="709"/>
        <w:jc w:val="both"/>
        <w:rPr>
          <w:lang w:val="x-none" w:eastAsia="x-none"/>
        </w:rPr>
      </w:pPr>
      <w:r w:rsidRPr="00280605">
        <w:rPr>
          <w:lang w:val="x-none" w:eastAsia="x-none"/>
        </w:rPr>
        <w:t xml:space="preserve">kopií certifikátu vydaného pro požadovaný typ </w:t>
      </w:r>
      <w:r>
        <w:rPr>
          <w:lang w:eastAsia="x-none"/>
        </w:rPr>
        <w:t>DA</w:t>
      </w:r>
      <w:r w:rsidRPr="00280605">
        <w:rPr>
          <w:lang w:val="x-none" w:eastAsia="x-none"/>
        </w:rPr>
        <w:t xml:space="preserve"> autorizovanou osobou, případně prohlášením o shodě výrobku,</w:t>
      </w:r>
    </w:p>
    <w:p w14:paraId="179574FC"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14:paraId="5BB5A43D" w14:textId="77777777" w:rsidR="00E130C4" w:rsidRPr="00280605" w:rsidRDefault="00E130C4" w:rsidP="00E130C4">
      <w:pPr>
        <w:ind w:left="709" w:hanging="283"/>
        <w:jc w:val="both"/>
        <w:rPr>
          <w:lang w:val="x-none" w:eastAsia="x-none"/>
        </w:rPr>
      </w:pPr>
      <w:r w:rsidRPr="00280605">
        <w:rPr>
          <w:lang w:val="x-none" w:eastAsia="x-none"/>
        </w:rPr>
        <w:t>a požadavky uvedené v těchto technických podmínkách.</w:t>
      </w:r>
    </w:p>
    <w:p w14:paraId="626AA272" w14:textId="2F19A5A1" w:rsidR="0043565C" w:rsidRPr="00280605" w:rsidRDefault="0043565C" w:rsidP="002E72A9">
      <w:pPr>
        <w:numPr>
          <w:ilvl w:val="0"/>
          <w:numId w:val="1"/>
        </w:numPr>
        <w:tabs>
          <w:tab w:val="clear" w:pos="705"/>
        </w:tabs>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161C1E">
        <w:rPr>
          <w:lang w:eastAsia="x-none"/>
        </w:rPr>
        <w:t>,</w:t>
      </w:r>
      <w:r w:rsidRPr="00280605">
        <w:rPr>
          <w:lang w:val="x-none" w:eastAsia="x-none"/>
        </w:rPr>
        <w:t xml:space="preserve"> </w:t>
      </w:r>
      <w:r>
        <w:rPr>
          <w:lang w:eastAsia="x-none"/>
        </w:rPr>
        <w:t>DA</w:t>
      </w:r>
      <w:r w:rsidRPr="00280605">
        <w:rPr>
          <w:lang w:val="x-none" w:eastAsia="x-none"/>
        </w:rPr>
        <w:t xml:space="preserve"> splňuje s níže uvedeným upřesněním:</w:t>
      </w:r>
    </w:p>
    <w:p w14:paraId="2FE6CF53" w14:textId="77777777" w:rsidR="00E130C4" w:rsidRPr="00280605" w:rsidRDefault="00E130C4" w:rsidP="002E72A9">
      <w:pPr>
        <w:numPr>
          <w:ilvl w:val="1"/>
          <w:numId w:val="6"/>
        </w:numPr>
        <w:spacing w:before="120"/>
        <w:ind w:left="426" w:hanging="426"/>
        <w:jc w:val="both"/>
        <w:rPr>
          <w:lang w:val="x-none" w:eastAsia="x-none"/>
        </w:rPr>
      </w:pPr>
      <w:r w:rsidRPr="00754056">
        <w:rPr>
          <w:b/>
          <w:bCs/>
          <w:lang w:val="x-none" w:eastAsia="x-none"/>
        </w:rPr>
        <w:t>(</w:t>
      </w:r>
      <w:r w:rsidRPr="00754056">
        <w:rPr>
          <w:b/>
          <w:bCs/>
          <w:lang w:eastAsia="x-none"/>
        </w:rPr>
        <w:t>Nepovinný bod</w:t>
      </w:r>
      <w:r w:rsidRPr="00754056">
        <w:rPr>
          <w:b/>
          <w:bCs/>
          <w:lang w:val="x-none" w:eastAsia="x-none"/>
        </w:rPr>
        <w:t>)</w:t>
      </w:r>
      <w:r>
        <w:rPr>
          <w:b/>
          <w:bCs/>
          <w:lang w:eastAsia="x-none"/>
        </w:rPr>
        <w:t xml:space="preserve"> </w:t>
      </w:r>
      <w:r w:rsidRPr="00280605">
        <w:rPr>
          <w:lang w:val="x-none" w:eastAsia="x-none"/>
        </w:rPr>
        <w:t xml:space="preserve">K bodu 9 a 14 </w:t>
      </w:r>
      <w:r w:rsidRPr="00280605">
        <w:rPr>
          <w:bCs/>
          <w:lang w:val="x-none" w:eastAsia="x-none"/>
        </w:rPr>
        <w:t>přílohy č. 1</w:t>
      </w:r>
    </w:p>
    <w:p w14:paraId="44AC69CF" w14:textId="72311D00" w:rsidR="00C74734" w:rsidRPr="00BC166D" w:rsidRDefault="00C74734" w:rsidP="00C74734">
      <w:pPr>
        <w:ind w:left="426"/>
        <w:jc w:val="both"/>
        <w:rPr>
          <w:bCs/>
          <w:lang w:eastAsia="x-none"/>
        </w:rPr>
      </w:pPr>
      <w:r>
        <w:rPr>
          <w:rFonts w:cs="Arial"/>
          <w:lang w:eastAsia="x-none"/>
        </w:rPr>
        <w:t>DA</w:t>
      </w:r>
      <w:r w:rsidRPr="00C322DD">
        <w:rPr>
          <w:rFonts w:cs="Arial"/>
          <w:lang w:val="x-none" w:eastAsia="x-none"/>
        </w:rPr>
        <w:t xml:space="preserve"> je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w:t>
      </w:r>
      <w:r>
        <w:rPr>
          <w:bCs/>
          <w:lang w:val="x-none" w:eastAsia="x-none"/>
        </w:rPr>
        <w:t>DA</w:t>
      </w:r>
      <w:r w:rsidRPr="00C322DD">
        <w:rPr>
          <w:bCs/>
          <w:lang w:val="x-none" w:eastAsia="x-none"/>
        </w:rPr>
        <w:t xml:space="preserve"> </w:t>
      </w:r>
      <w:r w:rsidRPr="00BC166D">
        <w:rPr>
          <w:rFonts w:cs="Arial"/>
          <w:lang w:val="x-none" w:eastAsia="x-none"/>
        </w:rPr>
        <w:t xml:space="preserve">vybaven zásuvkou </w:t>
      </w:r>
      <w:r w:rsidRPr="0043565C">
        <w:rPr>
          <w:rFonts w:cs="Arial"/>
          <w:lang w:val="x-none" w:eastAsia="x-none"/>
        </w:rPr>
        <w:t xml:space="preserve">pro dobíjení </w:t>
      </w:r>
      <w:r w:rsidR="00E154C5">
        <w:rPr>
          <w:rFonts w:cs="Arial"/>
          <w:lang w:eastAsia="x-none"/>
        </w:rPr>
        <w:t>a </w:t>
      </w:r>
      <w:r>
        <w:rPr>
          <w:rFonts w:cs="Arial"/>
          <w:lang w:eastAsia="x-none"/>
        </w:rPr>
        <w:t xml:space="preserve">konzervaci </w:t>
      </w:r>
      <w:r w:rsidRPr="0043565C">
        <w:rPr>
          <w:rFonts w:cs="Arial"/>
          <w:lang w:val="x-none" w:eastAsia="x-none"/>
        </w:rPr>
        <w:t>akumulátorových baterií</w:t>
      </w:r>
      <w:r>
        <w:rPr>
          <w:rFonts w:cs="Arial"/>
          <w:lang w:eastAsia="x-none"/>
        </w:rPr>
        <w:t xml:space="preserve"> </w:t>
      </w:r>
    </w:p>
    <w:p w14:paraId="25640F0E" w14:textId="77777777" w:rsidR="00C74734" w:rsidRPr="008B6657" w:rsidRDefault="00077EF9" w:rsidP="00C74734">
      <w:pPr>
        <w:numPr>
          <w:ilvl w:val="0"/>
          <w:numId w:val="7"/>
        </w:numPr>
        <w:tabs>
          <w:tab w:val="clear" w:pos="1479"/>
        </w:tabs>
        <w:ind w:left="709" w:hanging="283"/>
        <w:jc w:val="both"/>
        <w:rPr>
          <w:b/>
          <w:bCs/>
          <w:color w:val="00B050"/>
          <w:lang w:val="x-none" w:eastAsia="x-none"/>
        </w:rPr>
      </w:pPr>
      <w:r w:rsidRPr="008B6657">
        <w:rPr>
          <w:rFonts w:cs="Arial"/>
          <w:b/>
          <w:color w:val="00B050"/>
          <w:lang w:eastAsia="x-none"/>
        </w:rPr>
        <w:t>s napětím shodným v DA</w:t>
      </w:r>
      <w:r w:rsidR="00C74734" w:rsidRPr="008B6657">
        <w:rPr>
          <w:rFonts w:cs="Arial"/>
          <w:b/>
          <w:color w:val="00B050"/>
          <w:lang w:val="x-none" w:eastAsia="x-none"/>
        </w:rPr>
        <w:t xml:space="preserve"> </w:t>
      </w:r>
      <w:r w:rsidR="00C74734" w:rsidRPr="008B6657">
        <w:rPr>
          <w:b/>
          <w:bCs/>
          <w:color w:val="00B050"/>
          <w:highlight w:val="cyan"/>
          <w:lang w:eastAsia="x-none"/>
        </w:rPr>
        <w:t xml:space="preserve">typu </w:t>
      </w:r>
      <w:r w:rsidR="00C74734" w:rsidRPr="008B6657">
        <w:rPr>
          <w:b/>
          <w:bCs/>
          <w:color w:val="00B050"/>
          <w:highlight w:val="cyan"/>
          <w:lang w:val="x-none" w:eastAsia="x-none"/>
        </w:rPr>
        <w:t xml:space="preserve">…, </w:t>
      </w:r>
      <w:r w:rsidR="00C74734" w:rsidRPr="008B6657">
        <w:rPr>
          <w:b/>
          <w:bCs/>
          <w:color w:val="00B050"/>
          <w:highlight w:val="cyan"/>
          <w:lang w:eastAsia="x-none"/>
        </w:rPr>
        <w:t>výrobce …</w:t>
      </w:r>
      <w:r w:rsidR="00C74734" w:rsidRPr="008B6657">
        <w:rPr>
          <w:b/>
          <w:bCs/>
          <w:color w:val="00B050"/>
          <w:lang w:eastAsia="x-none"/>
        </w:rPr>
        <w:t xml:space="preserve">. </w:t>
      </w:r>
    </w:p>
    <w:p w14:paraId="0AA2524C" w14:textId="77777777" w:rsidR="00C74734" w:rsidRPr="008B6657" w:rsidRDefault="00C74734" w:rsidP="00C74734">
      <w:pPr>
        <w:numPr>
          <w:ilvl w:val="0"/>
          <w:numId w:val="7"/>
        </w:numPr>
        <w:tabs>
          <w:tab w:val="clear" w:pos="1479"/>
        </w:tabs>
        <w:ind w:left="709" w:hanging="283"/>
        <w:jc w:val="both"/>
        <w:rPr>
          <w:b/>
          <w:bCs/>
          <w:color w:val="FF0000"/>
          <w:lang w:val="x-none" w:eastAsia="x-none"/>
        </w:rPr>
      </w:pPr>
      <w:r w:rsidRPr="008B6657">
        <w:rPr>
          <w:rFonts w:cs="Arial"/>
          <w:b/>
          <w:color w:val="FF0000"/>
          <w:lang w:eastAsia="x-none"/>
        </w:rPr>
        <w:t xml:space="preserve">230 V </w:t>
      </w:r>
      <w:r w:rsidRPr="008B6657">
        <w:rPr>
          <w:b/>
          <w:bCs/>
          <w:color w:val="FF0000"/>
          <w:highlight w:val="cyan"/>
          <w:lang w:eastAsia="x-none"/>
        </w:rPr>
        <w:t xml:space="preserve">typu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rFonts w:cs="Arial"/>
          <w:b/>
          <w:color w:val="FF0000"/>
          <w:lang w:eastAsia="x-none"/>
        </w:rPr>
        <w:t>součástí zásuvky je inteligentní nabíjecí zařízení.</w:t>
      </w:r>
    </w:p>
    <w:p w14:paraId="103BE8A8" w14:textId="77777777" w:rsidR="00C74734" w:rsidRPr="002E1598" w:rsidRDefault="00C74734" w:rsidP="00C74734">
      <w:pPr>
        <w:ind w:left="426"/>
        <w:jc w:val="both"/>
        <w:rPr>
          <w:bCs/>
          <w:lang w:eastAsia="x-none"/>
        </w:rPr>
      </w:pPr>
      <w:r w:rsidRPr="002E1598">
        <w:rPr>
          <w:bCs/>
          <w:lang w:val="x-none" w:eastAsia="x-none"/>
        </w:rPr>
        <w:t>Součástí dodávky je příslušný protikus.</w:t>
      </w:r>
      <w:r w:rsidRPr="002E1598">
        <w:rPr>
          <w:bCs/>
          <w:lang w:eastAsia="x-none"/>
        </w:rPr>
        <w:t xml:space="preserve"> </w:t>
      </w:r>
    </w:p>
    <w:p w14:paraId="29374C1B" w14:textId="21A92D86" w:rsidR="006E4F2F" w:rsidRDefault="00B710F2" w:rsidP="007B0CCF">
      <w:pPr>
        <w:numPr>
          <w:ilvl w:val="1"/>
          <w:numId w:val="6"/>
        </w:numPr>
        <w:spacing w:before="120"/>
        <w:ind w:left="426" w:hanging="426"/>
        <w:jc w:val="both"/>
        <w:rPr>
          <w:lang w:val="x-none" w:eastAsia="x-none"/>
        </w:rPr>
      </w:pPr>
      <w:r w:rsidRPr="00754056">
        <w:rPr>
          <w:b/>
          <w:bCs/>
          <w:lang w:val="x-none" w:eastAsia="x-none"/>
        </w:rPr>
        <w:t xml:space="preserve"> </w:t>
      </w:r>
      <w:r w:rsidR="006E4F2F" w:rsidRPr="00754056">
        <w:rPr>
          <w:b/>
          <w:bCs/>
          <w:lang w:val="x-none" w:eastAsia="x-none"/>
        </w:rPr>
        <w:t>(</w:t>
      </w:r>
      <w:r w:rsidR="006E4F2F" w:rsidRPr="00754056">
        <w:rPr>
          <w:b/>
          <w:bCs/>
          <w:lang w:eastAsia="x-none"/>
        </w:rPr>
        <w:t>Nepovinný bod</w:t>
      </w:r>
      <w:r w:rsidR="006E4F2F" w:rsidRPr="00754056">
        <w:rPr>
          <w:b/>
          <w:bCs/>
          <w:lang w:val="x-none" w:eastAsia="x-none"/>
        </w:rPr>
        <w:t>)</w:t>
      </w:r>
      <w:r w:rsidR="006E4F2F">
        <w:rPr>
          <w:b/>
          <w:bCs/>
          <w:lang w:eastAsia="x-none"/>
        </w:rPr>
        <w:t xml:space="preserve"> </w:t>
      </w:r>
      <w:r w:rsidR="006E4F2F" w:rsidRPr="007B0CCF">
        <w:rPr>
          <w:bCs/>
          <w:lang w:eastAsia="x-none"/>
        </w:rPr>
        <w:t>K</w:t>
      </w:r>
      <w:r w:rsidR="006E4F2F">
        <w:rPr>
          <w:lang w:eastAsia="x-none"/>
        </w:rPr>
        <w:t> bodu 10 přílohy č. 1</w:t>
      </w:r>
    </w:p>
    <w:p w14:paraId="53FBE3ED" w14:textId="6A4F9732" w:rsidR="006E4F2F" w:rsidRPr="00F36E9E" w:rsidRDefault="006E4F2F" w:rsidP="00F36E9E">
      <w:pPr>
        <w:ind w:left="426"/>
        <w:jc w:val="both"/>
        <w:rPr>
          <w:rFonts w:cs="Arial"/>
          <w:lang w:eastAsia="x-none"/>
        </w:rPr>
      </w:pPr>
      <w:r w:rsidRPr="007B0CCF">
        <w:rPr>
          <w:rFonts w:cs="Arial"/>
          <w:lang w:eastAsia="x-none"/>
        </w:rPr>
        <w:lastRenderedPageBreak/>
        <w:t xml:space="preserve">S ohledem na provoz DA v kopcovité krajině </w:t>
      </w:r>
      <w:r w:rsidR="00024D47" w:rsidRPr="00F36E9E">
        <w:rPr>
          <w:rFonts w:cs="Arial"/>
          <w:lang w:eastAsia="x-none"/>
        </w:rPr>
        <w:t xml:space="preserve">je pro DA </w:t>
      </w:r>
      <w:r w:rsidR="00F36E9E">
        <w:rPr>
          <w:rFonts w:cs="Arial"/>
          <w:lang w:eastAsia="x-none"/>
        </w:rPr>
        <w:t>použit automobilový podvozek se </w:t>
      </w:r>
      <w:r w:rsidR="00024D47" w:rsidRPr="00F36E9E">
        <w:rPr>
          <w:rFonts w:cs="Arial"/>
          <w:lang w:eastAsia="x-none"/>
        </w:rPr>
        <w:t xml:space="preserve">jmenovitým měrným výkonem nejméně </w:t>
      </w:r>
      <w:r w:rsidRPr="00F36E9E">
        <w:rPr>
          <w:rFonts w:cs="Arial"/>
          <w:lang w:eastAsia="x-none"/>
        </w:rPr>
        <w:t>20 kW.1000kg-1 největší te</w:t>
      </w:r>
      <w:r w:rsidR="00936469" w:rsidRPr="00F36E9E">
        <w:rPr>
          <w:rFonts w:cs="Arial"/>
          <w:lang w:eastAsia="x-none"/>
        </w:rPr>
        <w:t>chnicky přípustné hmotnosti DA.</w:t>
      </w:r>
    </w:p>
    <w:p w14:paraId="701EDAF3" w14:textId="77777777" w:rsidR="00936469" w:rsidRPr="00024D47" w:rsidRDefault="00936469" w:rsidP="00936469">
      <w:pPr>
        <w:ind w:left="709"/>
        <w:jc w:val="both"/>
        <w:rPr>
          <w:b/>
          <w:bCs/>
          <w:color w:val="00B050"/>
          <w:lang w:eastAsia="x-none"/>
        </w:rPr>
      </w:pPr>
    </w:p>
    <w:p w14:paraId="702BB2FE" w14:textId="77777777" w:rsidR="00587BD6" w:rsidRPr="00280605" w:rsidRDefault="00587BD6" w:rsidP="002E72A9">
      <w:pPr>
        <w:numPr>
          <w:ilvl w:val="1"/>
          <w:numId w:val="6"/>
        </w:numPr>
        <w:spacing w:before="120"/>
        <w:ind w:left="426" w:hanging="426"/>
        <w:jc w:val="both"/>
        <w:rPr>
          <w:lang w:val="x-none" w:eastAsia="x-none"/>
        </w:rPr>
      </w:pPr>
      <w:r w:rsidRPr="00280605">
        <w:rPr>
          <w:lang w:val="x-none" w:eastAsia="x-none"/>
        </w:rPr>
        <w:t>K bodu 13</w:t>
      </w:r>
      <w:r w:rsidRPr="00280605">
        <w:rPr>
          <w:bCs/>
          <w:lang w:val="x-none" w:eastAsia="x-none"/>
        </w:rPr>
        <w:t xml:space="preserve"> přílohy č. 1</w:t>
      </w:r>
    </w:p>
    <w:p w14:paraId="577EA772" w14:textId="77777777" w:rsidR="00587BD6" w:rsidRPr="00280605" w:rsidRDefault="00587BD6" w:rsidP="00587BD6">
      <w:pPr>
        <w:ind w:left="700" w:hanging="274"/>
        <w:jc w:val="both"/>
        <w:rPr>
          <w:lang w:val="x-none" w:eastAsia="x-none"/>
        </w:rPr>
      </w:pPr>
      <w:r w:rsidRPr="00280605">
        <w:rPr>
          <w:lang w:val="x-none" w:eastAsia="x-none"/>
        </w:rPr>
        <w:t xml:space="preserve">Kabina osádky </w:t>
      </w:r>
      <w:r>
        <w:rPr>
          <w:lang w:eastAsia="x-none"/>
        </w:rPr>
        <w:t xml:space="preserve">DA </w:t>
      </w:r>
      <w:r w:rsidRPr="00280605">
        <w:rPr>
          <w:lang w:val="x-none" w:eastAsia="x-none"/>
        </w:rPr>
        <w:t xml:space="preserve">je vybavena </w:t>
      </w:r>
    </w:p>
    <w:p w14:paraId="30EA9875" w14:textId="77777777" w:rsidR="00587BD6" w:rsidRPr="008B6657" w:rsidRDefault="00587BD6" w:rsidP="002E72A9">
      <w:pPr>
        <w:numPr>
          <w:ilvl w:val="0"/>
          <w:numId w:val="8"/>
        </w:numPr>
        <w:tabs>
          <w:tab w:val="clear" w:pos="720"/>
          <w:tab w:val="left" w:pos="709"/>
        </w:tabs>
        <w:ind w:left="709" w:hanging="283"/>
        <w:jc w:val="both"/>
        <w:rPr>
          <w:b/>
          <w:bCs/>
          <w:color w:val="00B050"/>
          <w:lang w:val="x-none" w:eastAsia="x-none"/>
        </w:rPr>
      </w:pPr>
      <w:r w:rsidRPr="008B6657">
        <w:rPr>
          <w:b/>
          <w:bCs/>
          <w:color w:val="00B050"/>
          <w:lang w:val="x-none" w:eastAsia="x-none"/>
        </w:rPr>
        <w:t xml:space="preserve">analogovou radiostanicí kompatibilní s </w:t>
      </w:r>
      <w:r w:rsidRPr="008B6657">
        <w:rPr>
          <w:b/>
          <w:bCs/>
          <w:color w:val="00B050"/>
          <w:highlight w:val="cyan"/>
          <w:lang w:eastAsia="x-none"/>
        </w:rPr>
        <w:t xml:space="preserve">typem </w:t>
      </w:r>
      <w:r w:rsidRPr="008B6657">
        <w:rPr>
          <w:b/>
          <w:bCs/>
          <w:color w:val="00B050"/>
          <w:highlight w:val="cyan"/>
          <w:lang w:val="x-none" w:eastAsia="x-none"/>
        </w:rPr>
        <w:t xml:space="preserve">…, </w:t>
      </w:r>
      <w:r w:rsidRPr="008B6657">
        <w:rPr>
          <w:b/>
          <w:bCs/>
          <w:color w:val="00B050"/>
          <w:highlight w:val="cyan"/>
          <w:lang w:eastAsia="x-none"/>
        </w:rPr>
        <w:t>výrobce …</w:t>
      </w:r>
      <w:r w:rsidRPr="008B6657">
        <w:rPr>
          <w:b/>
          <w:bCs/>
          <w:color w:val="00B050"/>
          <w:lang w:eastAsia="x-none"/>
        </w:rPr>
        <w:t xml:space="preserve"> </w:t>
      </w:r>
      <w:r w:rsidRPr="008B6657">
        <w:rPr>
          <w:b/>
          <w:bCs/>
          <w:color w:val="00B050"/>
          <w:lang w:val="x-none" w:eastAsia="x-none"/>
        </w:rPr>
        <w:t>a příslušnou střešní anténou,</w:t>
      </w:r>
      <w:r w:rsidRPr="008B6657">
        <w:rPr>
          <w:b/>
          <w:color w:val="00B050"/>
          <w:lang w:val="x-none" w:eastAsia="x-none"/>
        </w:rPr>
        <w:t xml:space="preserve"> </w:t>
      </w:r>
      <w:r w:rsidRPr="008B6657">
        <w:rPr>
          <w:b/>
          <w:bCs/>
          <w:color w:val="00B050"/>
          <w:lang w:val="x-none" w:eastAsia="x-none"/>
        </w:rPr>
        <w:t xml:space="preserve">které pro montáž dodá </w:t>
      </w:r>
    </w:p>
    <w:p w14:paraId="32E78464" w14:textId="77777777" w:rsidR="00587BD6" w:rsidRPr="008B6657" w:rsidRDefault="00587BD6" w:rsidP="002E72A9">
      <w:pPr>
        <w:numPr>
          <w:ilvl w:val="0"/>
          <w:numId w:val="8"/>
        </w:numPr>
        <w:ind w:left="993" w:hanging="284"/>
        <w:jc w:val="both"/>
        <w:rPr>
          <w:b/>
          <w:bCs/>
          <w:color w:val="00B050"/>
          <w:lang w:val="x-none" w:eastAsia="x-none"/>
        </w:rPr>
      </w:pPr>
      <w:r w:rsidRPr="008B6657">
        <w:rPr>
          <w:b/>
          <w:bCs/>
          <w:color w:val="00B050"/>
          <w:lang w:val="x-none" w:eastAsia="x-none"/>
        </w:rPr>
        <w:t>zadavatel.</w:t>
      </w:r>
    </w:p>
    <w:p w14:paraId="76CEB98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73B08200" w14:textId="77777777" w:rsidR="00587BD6" w:rsidRPr="008B6657" w:rsidRDefault="00587BD6" w:rsidP="002E72A9">
      <w:pPr>
        <w:numPr>
          <w:ilvl w:val="0"/>
          <w:numId w:val="8"/>
        </w:numPr>
        <w:tabs>
          <w:tab w:val="clear" w:pos="720"/>
          <w:tab w:val="left" w:pos="709"/>
        </w:tabs>
        <w:ind w:left="709" w:hanging="283"/>
        <w:jc w:val="both"/>
        <w:rPr>
          <w:b/>
          <w:bCs/>
          <w:color w:val="FF0000"/>
          <w:lang w:val="x-none" w:eastAsia="x-none"/>
        </w:rPr>
      </w:pPr>
      <w:r w:rsidRPr="008B6657">
        <w:rPr>
          <w:b/>
          <w:bCs/>
          <w:color w:val="FF0000"/>
          <w:lang w:val="x-none" w:eastAsia="x-none"/>
        </w:rPr>
        <w:t xml:space="preserve">digitálním terminálem kompatibilním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příslušnou střešní anténou,</w:t>
      </w:r>
      <w:r w:rsidRPr="008B6657">
        <w:rPr>
          <w:b/>
          <w:lang w:val="x-none" w:eastAsia="x-none"/>
        </w:rPr>
        <w:t xml:space="preserve"> </w:t>
      </w:r>
      <w:r w:rsidRPr="008B6657">
        <w:rPr>
          <w:b/>
          <w:bCs/>
          <w:color w:val="FF0000"/>
          <w:lang w:val="x-none" w:eastAsia="x-none"/>
        </w:rPr>
        <w:t xml:space="preserve">které pro montáž dodá </w:t>
      </w:r>
    </w:p>
    <w:p w14:paraId="557833E8"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zadavatel.</w:t>
      </w:r>
    </w:p>
    <w:p w14:paraId="7F6C397F" w14:textId="77777777" w:rsidR="00587BD6" w:rsidRPr="008B6657" w:rsidRDefault="00587BD6" w:rsidP="002E72A9">
      <w:pPr>
        <w:numPr>
          <w:ilvl w:val="0"/>
          <w:numId w:val="8"/>
        </w:numPr>
        <w:ind w:left="993" w:hanging="284"/>
        <w:jc w:val="both"/>
        <w:rPr>
          <w:b/>
          <w:bCs/>
          <w:color w:val="FF0000"/>
          <w:lang w:val="x-none" w:eastAsia="x-none"/>
        </w:rPr>
      </w:pPr>
      <w:r w:rsidRPr="008B6657">
        <w:rPr>
          <w:b/>
          <w:bCs/>
          <w:color w:val="FF0000"/>
          <w:lang w:val="x-none" w:eastAsia="x-none"/>
        </w:rPr>
        <w:t xml:space="preserve">výrobce </w:t>
      </w:r>
      <w:r w:rsidRPr="008B6657">
        <w:rPr>
          <w:b/>
          <w:bCs/>
          <w:color w:val="FF0000"/>
          <w:lang w:eastAsia="x-none"/>
        </w:rPr>
        <w:t>DA</w:t>
      </w:r>
      <w:r w:rsidRPr="008B6657">
        <w:rPr>
          <w:b/>
          <w:bCs/>
          <w:color w:val="FF0000"/>
          <w:lang w:val="x-none" w:eastAsia="x-none"/>
        </w:rPr>
        <w:t>.</w:t>
      </w:r>
    </w:p>
    <w:p w14:paraId="311717A0" w14:textId="2366806E" w:rsidR="00587BD6" w:rsidRPr="008B6657" w:rsidRDefault="00587BD6" w:rsidP="002E72A9">
      <w:pPr>
        <w:numPr>
          <w:ilvl w:val="0"/>
          <w:numId w:val="8"/>
        </w:numPr>
        <w:ind w:left="709" w:hanging="283"/>
        <w:jc w:val="both"/>
        <w:rPr>
          <w:b/>
          <w:bCs/>
          <w:color w:val="FF0000"/>
          <w:lang w:val="x-none" w:eastAsia="x-none"/>
        </w:rPr>
      </w:pPr>
      <w:r w:rsidRPr="008B6657">
        <w:rPr>
          <w:b/>
          <w:bCs/>
          <w:color w:val="FF0000"/>
          <w:lang w:val="x-none" w:eastAsia="x-none"/>
        </w:rPr>
        <w:t>přípojnými body pro dodatečnou montáž digitál</w:t>
      </w:r>
      <w:r w:rsidR="00B41E19">
        <w:rPr>
          <w:b/>
          <w:bCs/>
          <w:color w:val="FF0000"/>
          <w:lang w:val="x-none" w:eastAsia="x-none"/>
        </w:rPr>
        <w:t>ního terminálu kompatibilního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r w:rsidRPr="008B6657">
        <w:rPr>
          <w:b/>
          <w:bCs/>
          <w:color w:val="FF0000"/>
          <w:lang w:val="x-none" w:eastAsia="x-none"/>
        </w:rPr>
        <w:t>a příslušné střešní antény.</w:t>
      </w:r>
    </w:p>
    <w:p w14:paraId="3B55378D" w14:textId="77777777" w:rsidR="00280028" w:rsidRPr="008A2B24" w:rsidRDefault="00280028" w:rsidP="002E72A9">
      <w:pPr>
        <w:numPr>
          <w:ilvl w:val="1"/>
          <w:numId w:val="6"/>
        </w:numPr>
        <w:spacing w:before="120"/>
        <w:ind w:left="426" w:hanging="426"/>
        <w:jc w:val="both"/>
        <w:rPr>
          <w:lang w:val="x-none" w:eastAsia="x-none"/>
        </w:rPr>
      </w:pPr>
      <w:r w:rsidRPr="008A2B24">
        <w:rPr>
          <w:bCs/>
          <w:lang w:val="x-none" w:eastAsia="x-none"/>
        </w:rPr>
        <w:t>K bodu 16 přílohy č. 1</w:t>
      </w:r>
    </w:p>
    <w:p w14:paraId="433A570E" w14:textId="12872D54" w:rsidR="00024D47" w:rsidRPr="00024D47" w:rsidRDefault="00024D47" w:rsidP="00024D47">
      <w:pPr>
        <w:ind w:left="426"/>
        <w:jc w:val="both"/>
        <w:rPr>
          <w:lang w:val="x-none" w:eastAsia="x-none"/>
        </w:rPr>
      </w:pPr>
      <w:r>
        <w:rPr>
          <w:lang w:eastAsia="x-none"/>
        </w:rPr>
        <w:t>DA</w:t>
      </w:r>
      <w:r w:rsidRPr="00024D47">
        <w:rPr>
          <w:lang w:val="x-none" w:eastAsia="x-none"/>
        </w:rPr>
        <w:t xml:space="preserve"> je vybavena dvěma požárními světlomety </w:t>
      </w:r>
      <w:r>
        <w:rPr>
          <w:lang w:eastAsia="x-none"/>
        </w:rPr>
        <w:t>12</w:t>
      </w:r>
      <w:r w:rsidRPr="00024D47">
        <w:rPr>
          <w:lang w:val="x-none" w:eastAsia="x-none"/>
        </w:rPr>
        <w:t xml:space="preserve"> V se světelným tokem každého světlometu nejméně 1300 </w:t>
      </w:r>
      <w:proofErr w:type="spellStart"/>
      <w:r w:rsidRPr="00024D47">
        <w:rPr>
          <w:lang w:val="x-none" w:eastAsia="x-none"/>
        </w:rPr>
        <w:t>lm</w:t>
      </w:r>
      <w:proofErr w:type="spellEnd"/>
      <w:r w:rsidRPr="00024D47">
        <w:rPr>
          <w:lang w:val="x-none" w:eastAsia="x-none"/>
        </w:rPr>
        <w:t>. Požární světlomety mají magnetické uch</w:t>
      </w:r>
      <w:r w:rsidR="009A26DB">
        <w:rPr>
          <w:lang w:val="x-none" w:eastAsia="x-none"/>
        </w:rPr>
        <w:t>ycení a jsou vybaveny kabelem o </w:t>
      </w:r>
      <w:r w:rsidRPr="00024D47">
        <w:rPr>
          <w:lang w:val="x-none" w:eastAsia="x-none"/>
        </w:rPr>
        <w:t xml:space="preserve">délce nejméně 3 m pro napojení na elektroinstalaci </w:t>
      </w:r>
      <w:r>
        <w:rPr>
          <w:lang w:eastAsia="x-none"/>
        </w:rPr>
        <w:t>DA</w:t>
      </w:r>
      <w:r w:rsidRPr="00024D47">
        <w:rPr>
          <w:lang w:val="x-none" w:eastAsia="x-none"/>
        </w:rPr>
        <w:t xml:space="preserve">. </w:t>
      </w:r>
      <w:r w:rsidR="00F36E9E" w:rsidRPr="00024D47">
        <w:rPr>
          <w:lang w:val="x-none" w:eastAsia="x-none"/>
        </w:rPr>
        <w:t>Světlomety</w:t>
      </w:r>
      <w:r w:rsidR="00F36E9E">
        <w:rPr>
          <w:lang w:eastAsia="x-none"/>
        </w:rPr>
        <w:t>, kabely a vně karoserie umístěné zásuvky pro připojení</w:t>
      </w:r>
      <w:r w:rsidR="00F36E9E" w:rsidRPr="00024D47">
        <w:rPr>
          <w:lang w:val="x-none" w:eastAsia="x-none"/>
        </w:rPr>
        <w:t xml:space="preserve"> mají krytí nejméně IP 54.</w:t>
      </w:r>
    </w:p>
    <w:p w14:paraId="2B3B8D7C" w14:textId="77777777" w:rsidR="00B710F2" w:rsidRPr="008A2B24" w:rsidRDefault="00B710F2" w:rsidP="00B710F2">
      <w:pPr>
        <w:numPr>
          <w:ilvl w:val="1"/>
          <w:numId w:val="6"/>
        </w:numPr>
        <w:spacing w:before="120"/>
        <w:ind w:left="426" w:hanging="426"/>
        <w:jc w:val="both"/>
        <w:rPr>
          <w:lang w:val="x-none" w:eastAsia="x-none"/>
        </w:rPr>
      </w:pPr>
      <w:r w:rsidRPr="008A2B24">
        <w:rPr>
          <w:bCs/>
          <w:lang w:val="x-none" w:eastAsia="x-none"/>
        </w:rPr>
        <w:t>K bodu 16 přílohy č. 1</w:t>
      </w:r>
    </w:p>
    <w:p w14:paraId="61D95941" w14:textId="77777777" w:rsidR="001048CD" w:rsidRDefault="00280028" w:rsidP="001048CD">
      <w:pPr>
        <w:ind w:left="426"/>
        <w:jc w:val="both"/>
        <w:rPr>
          <w:lang w:val="x-none" w:eastAsia="x-none"/>
        </w:rPr>
      </w:pPr>
      <w:r w:rsidRPr="008A2B24">
        <w:rPr>
          <w:lang w:val="x-none" w:eastAsia="x-none"/>
        </w:rPr>
        <w:t xml:space="preserve">Osvětlení prostoru okolo </w:t>
      </w:r>
      <w:r>
        <w:rPr>
          <w:lang w:eastAsia="x-none"/>
        </w:rPr>
        <w:t>DA</w:t>
      </w:r>
      <w:r w:rsidRPr="008A2B24">
        <w:rPr>
          <w:lang w:val="x-none" w:eastAsia="x-none"/>
        </w:rPr>
        <w:t xml:space="preserve"> je zajištěno vně umístěnými zdroji neoslňujícího světla </w:t>
      </w:r>
      <w:r w:rsidRPr="008A2B24">
        <w:rPr>
          <w:lang w:eastAsia="x-none"/>
        </w:rPr>
        <w:t xml:space="preserve">typu LED </w:t>
      </w:r>
      <w:r w:rsidRPr="00544E7E">
        <w:rPr>
          <w:lang w:eastAsia="x-none"/>
        </w:rPr>
        <w:t xml:space="preserve">částečně </w:t>
      </w:r>
      <w:r w:rsidRPr="00544E7E">
        <w:rPr>
          <w:lang w:val="x-none" w:eastAsia="x-none"/>
        </w:rPr>
        <w:t>zapuštěného do bočních stěn a do zadní stěny účelové nástavby</w:t>
      </w:r>
      <w:r w:rsidRPr="008A2B24">
        <w:rPr>
          <w:lang w:val="x-none" w:eastAsia="x-none"/>
        </w:rPr>
        <w:t>.</w:t>
      </w:r>
    </w:p>
    <w:p w14:paraId="0BD8E238" w14:textId="6A420866" w:rsidR="00280028" w:rsidRPr="008A2B24" w:rsidRDefault="00280028" w:rsidP="001048CD">
      <w:pPr>
        <w:numPr>
          <w:ilvl w:val="1"/>
          <w:numId w:val="6"/>
        </w:numPr>
        <w:spacing w:before="120"/>
        <w:ind w:left="426" w:hanging="426"/>
        <w:jc w:val="both"/>
        <w:rPr>
          <w:lang w:val="x-none" w:eastAsia="x-none"/>
        </w:rPr>
      </w:pPr>
      <w:r w:rsidRPr="001048CD">
        <w:rPr>
          <w:bCs/>
          <w:lang w:val="x-none" w:eastAsia="x-none"/>
        </w:rPr>
        <w:t>K bodu 17 až 23</w:t>
      </w:r>
      <w:r w:rsidRPr="008A2B24">
        <w:rPr>
          <w:bCs/>
          <w:lang w:val="x-none" w:eastAsia="x-none"/>
        </w:rPr>
        <w:t xml:space="preserve"> přílohy č. 1</w:t>
      </w:r>
    </w:p>
    <w:p w14:paraId="09520838" w14:textId="17B13245" w:rsidR="00F36E9E" w:rsidRPr="005E251C" w:rsidRDefault="00F36E9E" w:rsidP="00F36E9E">
      <w:pPr>
        <w:ind w:left="426"/>
        <w:jc w:val="both"/>
        <w:rPr>
          <w:lang w:eastAsia="x-none"/>
        </w:rPr>
      </w:pPr>
      <w:r w:rsidRPr="00F36E9E">
        <w:rPr>
          <w:lang w:val="x-none" w:eastAsia="x-none"/>
        </w:rPr>
        <w:t>Kabinou osádky se rozumí prostor první řady sedadel, kterou tvoří nejméně sedadlo pro velitele a pro strojníka, druhé řady sedadel pro tři hasiče a třetí řady sedadel pro tři hasiče</w:t>
      </w:r>
      <w:r w:rsidR="005E251C">
        <w:rPr>
          <w:lang w:eastAsia="x-none"/>
        </w:rPr>
        <w:t>.</w:t>
      </w:r>
    </w:p>
    <w:p w14:paraId="6A7BE6D2" w14:textId="77777777" w:rsidR="00280028" w:rsidRPr="00280028" w:rsidRDefault="00280028" w:rsidP="002E72A9">
      <w:pPr>
        <w:numPr>
          <w:ilvl w:val="1"/>
          <w:numId w:val="6"/>
        </w:numPr>
        <w:spacing w:before="120"/>
        <w:ind w:left="567" w:hanging="567"/>
        <w:jc w:val="both"/>
        <w:rPr>
          <w:lang w:val="x-none" w:eastAsia="x-none"/>
        </w:rPr>
      </w:pPr>
      <w:r w:rsidRPr="008A2B24">
        <w:rPr>
          <w:lang w:val="x-none" w:eastAsia="x-none"/>
        </w:rPr>
        <w:t>K bodu 20</w:t>
      </w:r>
      <w:r w:rsidRPr="008A2B24">
        <w:rPr>
          <w:bCs/>
          <w:lang w:val="x-none" w:eastAsia="x-none"/>
        </w:rPr>
        <w:t xml:space="preserve"> přílohy č. 1</w:t>
      </w:r>
    </w:p>
    <w:p w14:paraId="1F7D171E" w14:textId="77777777" w:rsidR="00024D47" w:rsidRDefault="00280028" w:rsidP="000E2B24">
      <w:pPr>
        <w:ind w:left="425"/>
        <w:jc w:val="both"/>
        <w:rPr>
          <w:lang w:eastAsia="x-none"/>
        </w:rPr>
      </w:pPr>
      <w:r w:rsidRPr="008A2B24">
        <w:rPr>
          <w:lang w:val="x-none" w:eastAsia="x-none"/>
        </w:rPr>
        <w:t>Kabina osádky je vybavena</w:t>
      </w:r>
      <w:r w:rsidR="00024D47">
        <w:rPr>
          <w:lang w:eastAsia="x-none"/>
        </w:rPr>
        <w:t>:</w:t>
      </w:r>
    </w:p>
    <w:p w14:paraId="60553EA8" w14:textId="5F99CD13" w:rsidR="00F36E9E" w:rsidRPr="00F36E9E" w:rsidRDefault="00F36E9E" w:rsidP="00024D47">
      <w:pPr>
        <w:numPr>
          <w:ilvl w:val="0"/>
          <w:numId w:val="11"/>
        </w:numPr>
        <w:tabs>
          <w:tab w:val="clear" w:pos="720"/>
        </w:tabs>
        <w:ind w:left="709" w:hanging="283"/>
        <w:jc w:val="both"/>
        <w:rPr>
          <w:b/>
          <w:bCs/>
          <w:color w:val="00B050"/>
          <w:lang w:val="x-none" w:eastAsia="x-none"/>
        </w:rPr>
      </w:pPr>
      <w:r w:rsidRPr="00F36E9E">
        <w:rPr>
          <w:b/>
          <w:bCs/>
          <w:color w:val="00B050"/>
          <w:lang w:val="x-none" w:eastAsia="x-none"/>
        </w:rPr>
        <w:t xml:space="preserve">klimatizační jednotkou a druhým výměníkem topení umístěným v prostoru </w:t>
      </w:r>
      <w:r>
        <w:rPr>
          <w:b/>
          <w:bCs/>
          <w:color w:val="00B050"/>
          <w:lang w:val="x-none" w:eastAsia="x-none"/>
        </w:rPr>
        <w:t>druhé a </w:t>
      </w:r>
      <w:r w:rsidRPr="00F36E9E">
        <w:rPr>
          <w:b/>
          <w:bCs/>
          <w:color w:val="00B050"/>
          <w:lang w:val="x-none" w:eastAsia="x-none"/>
        </w:rPr>
        <w:t xml:space="preserve">třetí řady sedadel. </w:t>
      </w:r>
    </w:p>
    <w:p w14:paraId="2E52F243" w14:textId="4151AD64" w:rsidR="00280028" w:rsidRPr="00024D47" w:rsidRDefault="00280028" w:rsidP="00024D47">
      <w:pPr>
        <w:numPr>
          <w:ilvl w:val="0"/>
          <w:numId w:val="11"/>
        </w:numPr>
        <w:tabs>
          <w:tab w:val="clear" w:pos="720"/>
        </w:tabs>
        <w:ind w:left="709" w:hanging="283"/>
        <w:jc w:val="both"/>
        <w:rPr>
          <w:b/>
          <w:bCs/>
          <w:color w:val="FF0000"/>
          <w:lang w:val="x-none" w:eastAsia="x-none"/>
        </w:rPr>
      </w:pPr>
      <w:r w:rsidRPr="00024D47">
        <w:rPr>
          <w:b/>
          <w:bCs/>
          <w:color w:val="FF0000"/>
          <w:lang w:val="x-none" w:eastAsia="x-none"/>
        </w:rPr>
        <w:t>topením nezávislým na chodu motoru a jízdě.</w:t>
      </w:r>
    </w:p>
    <w:p w14:paraId="623C3550" w14:textId="77777777" w:rsidR="00280028" w:rsidRPr="008A2B24" w:rsidRDefault="00280028" w:rsidP="002E72A9">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14:paraId="3AD627F0" w14:textId="51E8B98E" w:rsidR="00280028" w:rsidRPr="000A454D" w:rsidRDefault="00280028" w:rsidP="00280028">
      <w:pPr>
        <w:ind w:left="426"/>
        <w:jc w:val="both"/>
        <w:rPr>
          <w:lang w:val="x-none" w:eastAsia="x-none"/>
        </w:rPr>
      </w:pPr>
      <w:r w:rsidRPr="008A2B24">
        <w:rPr>
          <w:lang w:val="x-none" w:eastAsia="x-none"/>
        </w:rPr>
        <w:t>Kabina osádky je jednoprostorová nedělená s</w:t>
      </w:r>
      <w:r>
        <w:rPr>
          <w:lang w:eastAsia="x-none"/>
        </w:rPr>
        <w:t xml:space="preserve"> nejméně</w:t>
      </w:r>
      <w:r w:rsidRPr="008A2B24">
        <w:rPr>
          <w:lang w:val="x-none" w:eastAsia="x-none"/>
        </w:rPr>
        <w:t xml:space="preserve"> </w:t>
      </w:r>
      <w:r w:rsidR="00951FBB" w:rsidRPr="000A454D">
        <w:rPr>
          <w:lang w:eastAsia="x-none"/>
        </w:rPr>
        <w:t>třemi</w:t>
      </w:r>
      <w:r w:rsidRPr="008A2B24">
        <w:rPr>
          <w:lang w:val="x-none" w:eastAsia="x-none"/>
        </w:rPr>
        <w:t xml:space="preserve"> dveřmi</w:t>
      </w:r>
      <w:r w:rsidR="005F4A7D">
        <w:rPr>
          <w:lang w:eastAsia="x-none"/>
        </w:rPr>
        <w:t>,</w:t>
      </w:r>
      <w:r w:rsidR="00EE6B5A">
        <w:rPr>
          <w:lang w:eastAsia="x-none"/>
        </w:rPr>
        <w:t xml:space="preserve"> </w:t>
      </w:r>
      <w:r w:rsidR="00EE6B5A" w:rsidRPr="000A454D">
        <w:rPr>
          <w:lang w:eastAsia="x-none"/>
        </w:rPr>
        <w:t>z nichž alespoň jedny jsou posuvné</w:t>
      </w:r>
      <w:r w:rsidRPr="000A454D">
        <w:rPr>
          <w:lang w:val="x-none" w:eastAsia="x-none"/>
        </w:rPr>
        <w:t>.</w:t>
      </w:r>
    </w:p>
    <w:p w14:paraId="704D7FC6" w14:textId="2216D333" w:rsidR="007F2761" w:rsidRPr="00167D48" w:rsidRDefault="007F2761" w:rsidP="002E72A9">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 xml:space="preserve">K bodu 22 </w:t>
      </w:r>
      <w:r w:rsidRPr="00167D48">
        <w:rPr>
          <w:bCs/>
          <w:lang w:val="x-none" w:eastAsia="x-none"/>
        </w:rPr>
        <w:t xml:space="preserve">přílohy č. 1 </w:t>
      </w:r>
    </w:p>
    <w:p w14:paraId="682BBB46" w14:textId="20D4D1B0" w:rsidR="007F2761" w:rsidRPr="00C322DD" w:rsidRDefault="00024D47" w:rsidP="007F2761">
      <w:pPr>
        <w:ind w:left="426"/>
        <w:jc w:val="both"/>
        <w:rPr>
          <w:bCs/>
          <w:lang w:val="x-none" w:eastAsia="x-none"/>
        </w:rPr>
      </w:pPr>
      <w:r>
        <w:rPr>
          <w:bCs/>
          <w:lang w:val="x-none" w:eastAsia="x-none"/>
        </w:rPr>
        <w:t>Kabina osádky je vybavena:</w:t>
      </w:r>
    </w:p>
    <w:p w14:paraId="70BC5F71" w14:textId="77777777" w:rsidR="007F2761" w:rsidRPr="008B6657" w:rsidRDefault="007F2761" w:rsidP="002E72A9">
      <w:pPr>
        <w:numPr>
          <w:ilvl w:val="0"/>
          <w:numId w:val="11"/>
        </w:numPr>
        <w:tabs>
          <w:tab w:val="clear" w:pos="720"/>
        </w:tabs>
        <w:ind w:left="709" w:hanging="283"/>
        <w:jc w:val="both"/>
        <w:rPr>
          <w:b/>
          <w:bCs/>
          <w:color w:val="00B050"/>
          <w:lang w:val="x-none" w:eastAsia="x-none"/>
        </w:rPr>
      </w:pPr>
      <w:r w:rsidRPr="008B6657">
        <w:rPr>
          <w:b/>
          <w:bCs/>
          <w:color w:val="00B050"/>
          <w:lang w:val="x-none" w:eastAsia="x-none"/>
        </w:rPr>
        <w:t xml:space="preserve">dvěma </w:t>
      </w:r>
    </w:p>
    <w:p w14:paraId="05A66B4A" w14:textId="77777777" w:rsidR="007F2761" w:rsidRPr="008B6657" w:rsidRDefault="007F2761" w:rsidP="002E72A9">
      <w:pPr>
        <w:numPr>
          <w:ilvl w:val="0"/>
          <w:numId w:val="11"/>
        </w:numPr>
        <w:tabs>
          <w:tab w:val="clear" w:pos="720"/>
        </w:tabs>
        <w:ind w:left="709" w:hanging="283"/>
        <w:jc w:val="both"/>
        <w:rPr>
          <w:b/>
          <w:bCs/>
          <w:color w:val="FF0000"/>
          <w:lang w:val="x-none" w:eastAsia="x-none"/>
        </w:rPr>
      </w:pPr>
      <w:r w:rsidRPr="008B6657">
        <w:rPr>
          <w:b/>
          <w:bCs/>
          <w:color w:val="FF0000"/>
          <w:lang w:val="x-none" w:eastAsia="x-none"/>
        </w:rPr>
        <w:t xml:space="preserve">čtyřmi </w:t>
      </w:r>
    </w:p>
    <w:p w14:paraId="1BCE86D2" w14:textId="77777777" w:rsidR="007F2761" w:rsidRPr="008B6657" w:rsidRDefault="007F2761" w:rsidP="002E72A9">
      <w:pPr>
        <w:numPr>
          <w:ilvl w:val="0"/>
          <w:numId w:val="11"/>
        </w:numPr>
        <w:tabs>
          <w:tab w:val="clear" w:pos="720"/>
        </w:tabs>
        <w:ind w:left="993" w:hanging="284"/>
        <w:jc w:val="both"/>
        <w:rPr>
          <w:b/>
          <w:bCs/>
          <w:color w:val="00B050"/>
          <w:lang w:val="x-none" w:eastAsia="x-none"/>
        </w:rPr>
      </w:pPr>
      <w:r w:rsidRPr="008B6657">
        <w:rPr>
          <w:b/>
          <w:bCs/>
          <w:color w:val="00B050"/>
          <w:lang w:val="x-none" w:eastAsia="x-none"/>
        </w:rPr>
        <w:t xml:space="preserve">dobíjecími </w:t>
      </w:r>
    </w:p>
    <w:p w14:paraId="5D16EFCB" w14:textId="77777777" w:rsidR="007F2761" w:rsidRPr="008B6657" w:rsidRDefault="007F2761" w:rsidP="002E72A9">
      <w:pPr>
        <w:numPr>
          <w:ilvl w:val="0"/>
          <w:numId w:val="11"/>
        </w:numPr>
        <w:tabs>
          <w:tab w:val="clear" w:pos="720"/>
        </w:tabs>
        <w:ind w:left="993" w:hanging="284"/>
        <w:jc w:val="both"/>
        <w:rPr>
          <w:b/>
          <w:bCs/>
          <w:color w:val="FF0000"/>
          <w:lang w:val="x-none" w:eastAsia="x-none"/>
        </w:rPr>
      </w:pPr>
      <w:r w:rsidRPr="008B6657">
        <w:rPr>
          <w:b/>
          <w:bCs/>
          <w:color w:val="FF0000"/>
          <w:lang w:val="x-none" w:eastAsia="x-none"/>
        </w:rPr>
        <w:t xml:space="preserve">nedobíjecími </w:t>
      </w:r>
    </w:p>
    <w:p w14:paraId="53FA1FDA" w14:textId="77777777" w:rsidR="007F2761" w:rsidRPr="00C322DD" w:rsidRDefault="007F2761" w:rsidP="007F2761">
      <w:pPr>
        <w:ind w:left="426"/>
        <w:jc w:val="both"/>
        <w:rPr>
          <w:bCs/>
          <w:lang w:val="x-none" w:eastAsia="x-none"/>
        </w:rPr>
      </w:pPr>
      <w:r w:rsidRPr="00C322DD">
        <w:rPr>
          <w:bCs/>
          <w:lang w:val="x-none" w:eastAsia="x-none"/>
        </w:rPr>
        <w:t xml:space="preserve">úchyty pro ruční radiostanice kompatibilní s </w:t>
      </w:r>
      <w:r w:rsidRPr="00C322DD">
        <w:rPr>
          <w:bCs/>
          <w:highlight w:val="cyan"/>
          <w:lang w:eastAsia="x-none"/>
        </w:rPr>
        <w:t xml:space="preserve">typem </w:t>
      </w:r>
      <w:r w:rsidRPr="00C322DD">
        <w:rPr>
          <w:bCs/>
          <w:highlight w:val="cyan"/>
          <w:lang w:val="x-none" w:eastAsia="x-none"/>
        </w:rPr>
        <w:t xml:space="preserve">…, </w:t>
      </w:r>
      <w:r w:rsidRPr="00C322DD">
        <w:rPr>
          <w:bCs/>
          <w:highlight w:val="cyan"/>
          <w:lang w:eastAsia="x-none"/>
        </w:rPr>
        <w:t>výrobce …</w:t>
      </w:r>
      <w:r w:rsidRPr="00C322DD">
        <w:rPr>
          <w:bCs/>
          <w:lang w:val="x-none" w:eastAsia="x-none"/>
        </w:rPr>
        <w:t xml:space="preserve">, úchyty pro montáž </w:t>
      </w:r>
    </w:p>
    <w:p w14:paraId="3DA4D79F" w14:textId="77777777" w:rsidR="007F2761" w:rsidRPr="008B6657" w:rsidRDefault="007F2761" w:rsidP="002E72A9">
      <w:pPr>
        <w:numPr>
          <w:ilvl w:val="0"/>
          <w:numId w:val="12"/>
        </w:numPr>
        <w:tabs>
          <w:tab w:val="clear" w:pos="720"/>
        </w:tabs>
        <w:ind w:left="709" w:hanging="283"/>
        <w:jc w:val="both"/>
        <w:rPr>
          <w:b/>
          <w:bCs/>
          <w:color w:val="00B050"/>
          <w:lang w:val="x-none" w:eastAsia="x-none"/>
        </w:rPr>
      </w:pPr>
      <w:r w:rsidRPr="008B6657">
        <w:rPr>
          <w:b/>
          <w:bCs/>
          <w:color w:val="00B050"/>
          <w:lang w:val="x-none" w:eastAsia="x-none"/>
        </w:rPr>
        <w:t>poskytne zadavatel.</w:t>
      </w:r>
    </w:p>
    <w:p w14:paraId="77F0B80A" w14:textId="77777777" w:rsidR="007F2761" w:rsidRPr="008B6657" w:rsidRDefault="007F2761" w:rsidP="002E72A9">
      <w:pPr>
        <w:numPr>
          <w:ilvl w:val="0"/>
          <w:numId w:val="12"/>
        </w:numPr>
        <w:tabs>
          <w:tab w:val="clear" w:pos="720"/>
        </w:tabs>
        <w:ind w:left="709" w:hanging="283"/>
        <w:jc w:val="both"/>
        <w:rPr>
          <w:b/>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r w:rsidRPr="008B6657">
        <w:rPr>
          <w:b/>
          <w:bCs/>
          <w:color w:val="FF0000"/>
          <w:lang w:eastAsia="x-none"/>
        </w:rPr>
        <w:t xml:space="preserve"> </w:t>
      </w:r>
    </w:p>
    <w:p w14:paraId="68D14A32"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přílohy č. 1</w:t>
      </w:r>
    </w:p>
    <w:p w14:paraId="40185607" w14:textId="0BA51F6C" w:rsidR="007F2761" w:rsidRPr="008A2B24" w:rsidRDefault="00024D47" w:rsidP="007F2761">
      <w:pPr>
        <w:ind w:left="426"/>
        <w:jc w:val="both"/>
        <w:rPr>
          <w:lang w:val="x-none" w:eastAsia="x-none"/>
        </w:rPr>
      </w:pPr>
      <w:r>
        <w:rPr>
          <w:lang w:val="x-none" w:eastAsia="x-none"/>
        </w:rPr>
        <w:t>Kabina osádky je vybavena:</w:t>
      </w:r>
    </w:p>
    <w:p w14:paraId="64B0F41E" w14:textId="77777777" w:rsidR="00024D47" w:rsidRPr="008B6657" w:rsidRDefault="00024D47" w:rsidP="00024D47">
      <w:pPr>
        <w:numPr>
          <w:ilvl w:val="0"/>
          <w:numId w:val="11"/>
        </w:numPr>
        <w:tabs>
          <w:tab w:val="clear" w:pos="720"/>
        </w:tabs>
        <w:ind w:left="709" w:hanging="283"/>
        <w:jc w:val="both"/>
        <w:rPr>
          <w:b/>
          <w:bCs/>
          <w:color w:val="00B050"/>
          <w:lang w:val="x-none" w:eastAsia="x-none"/>
        </w:rPr>
      </w:pPr>
      <w:r w:rsidRPr="008B6657">
        <w:rPr>
          <w:b/>
          <w:bCs/>
          <w:color w:val="00B050"/>
          <w:lang w:val="x-none" w:eastAsia="x-none"/>
        </w:rPr>
        <w:t xml:space="preserve">dvěma </w:t>
      </w:r>
    </w:p>
    <w:p w14:paraId="73921C94" w14:textId="77777777" w:rsidR="00024D47" w:rsidRPr="008B6657" w:rsidRDefault="00024D47" w:rsidP="00024D47">
      <w:pPr>
        <w:numPr>
          <w:ilvl w:val="0"/>
          <w:numId w:val="11"/>
        </w:numPr>
        <w:tabs>
          <w:tab w:val="clear" w:pos="720"/>
        </w:tabs>
        <w:ind w:left="709" w:hanging="283"/>
        <w:jc w:val="both"/>
        <w:rPr>
          <w:b/>
          <w:bCs/>
          <w:color w:val="FF0000"/>
          <w:lang w:val="x-none" w:eastAsia="x-none"/>
        </w:rPr>
      </w:pPr>
      <w:r w:rsidRPr="008B6657">
        <w:rPr>
          <w:b/>
          <w:bCs/>
          <w:color w:val="FF0000"/>
          <w:lang w:val="x-none" w:eastAsia="x-none"/>
        </w:rPr>
        <w:t xml:space="preserve">čtyřmi </w:t>
      </w:r>
    </w:p>
    <w:p w14:paraId="475F595E" w14:textId="77777777" w:rsidR="00024D47" w:rsidRPr="008B6657" w:rsidRDefault="00024D47" w:rsidP="00024D47">
      <w:pPr>
        <w:numPr>
          <w:ilvl w:val="0"/>
          <w:numId w:val="11"/>
        </w:numPr>
        <w:tabs>
          <w:tab w:val="clear" w:pos="720"/>
        </w:tabs>
        <w:ind w:left="993" w:hanging="284"/>
        <w:jc w:val="both"/>
        <w:rPr>
          <w:b/>
          <w:bCs/>
          <w:color w:val="00B050"/>
          <w:lang w:val="x-none" w:eastAsia="x-none"/>
        </w:rPr>
      </w:pPr>
      <w:r w:rsidRPr="008B6657">
        <w:rPr>
          <w:b/>
          <w:bCs/>
          <w:color w:val="00B050"/>
          <w:lang w:val="x-none" w:eastAsia="x-none"/>
        </w:rPr>
        <w:t xml:space="preserve">dobíjecími </w:t>
      </w:r>
    </w:p>
    <w:p w14:paraId="2FF451E0" w14:textId="77777777" w:rsidR="00024D47" w:rsidRPr="008B6657" w:rsidRDefault="00024D47" w:rsidP="00024D47">
      <w:pPr>
        <w:numPr>
          <w:ilvl w:val="0"/>
          <w:numId w:val="11"/>
        </w:numPr>
        <w:tabs>
          <w:tab w:val="clear" w:pos="720"/>
        </w:tabs>
        <w:ind w:left="993" w:hanging="284"/>
        <w:jc w:val="both"/>
        <w:rPr>
          <w:b/>
          <w:bCs/>
          <w:color w:val="FF0000"/>
          <w:lang w:val="x-none" w:eastAsia="x-none"/>
        </w:rPr>
      </w:pPr>
      <w:r w:rsidRPr="008B6657">
        <w:rPr>
          <w:b/>
          <w:bCs/>
          <w:color w:val="FF0000"/>
          <w:lang w:val="x-none" w:eastAsia="x-none"/>
        </w:rPr>
        <w:lastRenderedPageBreak/>
        <w:t xml:space="preserve">nedobíjecími </w:t>
      </w:r>
    </w:p>
    <w:p w14:paraId="5DE365E4" w14:textId="6B58627F" w:rsidR="00936469" w:rsidRPr="008A2B24" w:rsidRDefault="00936469" w:rsidP="00936469">
      <w:pPr>
        <w:ind w:left="709" w:hanging="283"/>
        <w:jc w:val="both"/>
        <w:rPr>
          <w:lang w:val="x-none" w:eastAsia="x-none"/>
        </w:rPr>
      </w:pPr>
      <w:r>
        <w:rPr>
          <w:lang w:val="x-none" w:eastAsia="x-none"/>
        </w:rPr>
        <w:t>úchyty pro ruční svítilny</w:t>
      </w:r>
    </w:p>
    <w:p w14:paraId="3B0CC00F"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kompatibilní s </w:t>
      </w:r>
      <w:r w:rsidRPr="008B6657">
        <w:rPr>
          <w:b/>
          <w:bCs/>
          <w:color w:val="FF0000"/>
          <w:highlight w:val="cyan"/>
          <w:lang w:eastAsia="x-none"/>
        </w:rPr>
        <w:t xml:space="preserve">typem </w:t>
      </w:r>
      <w:r w:rsidRPr="008B6657">
        <w:rPr>
          <w:b/>
          <w:bCs/>
          <w:color w:val="FF0000"/>
          <w:highlight w:val="cyan"/>
          <w:lang w:val="x-none" w:eastAsia="x-none"/>
        </w:rPr>
        <w:t xml:space="preserve">…, </w:t>
      </w:r>
      <w:r w:rsidRPr="008B6657">
        <w:rPr>
          <w:b/>
          <w:bCs/>
          <w:color w:val="FF0000"/>
          <w:highlight w:val="cyan"/>
          <w:lang w:eastAsia="x-none"/>
        </w:rPr>
        <w:t>výrobce …</w:t>
      </w:r>
      <w:r w:rsidRPr="008B6657">
        <w:rPr>
          <w:b/>
          <w:bCs/>
          <w:color w:val="FF0000"/>
          <w:lang w:eastAsia="x-none"/>
        </w:rPr>
        <w:t xml:space="preserve"> </w:t>
      </w:r>
    </w:p>
    <w:p w14:paraId="7330CF05" w14:textId="77777777" w:rsidR="007F2761" w:rsidRPr="008A2B24" w:rsidRDefault="007F2761" w:rsidP="007F2761">
      <w:pPr>
        <w:ind w:left="709" w:hanging="283"/>
        <w:jc w:val="both"/>
        <w:rPr>
          <w:lang w:val="x-none" w:eastAsia="x-none"/>
        </w:rPr>
      </w:pPr>
      <w:r w:rsidRPr="008A2B24">
        <w:rPr>
          <w:lang w:val="x-none" w:eastAsia="x-none"/>
        </w:rPr>
        <w:t xml:space="preserve">úchyty pro montáž </w:t>
      </w:r>
    </w:p>
    <w:p w14:paraId="3282EF46" w14:textId="77777777" w:rsidR="007F2761" w:rsidRPr="008B6657" w:rsidRDefault="007F2761" w:rsidP="002E72A9">
      <w:pPr>
        <w:numPr>
          <w:ilvl w:val="0"/>
          <w:numId w:val="13"/>
        </w:numPr>
        <w:ind w:left="709" w:hanging="283"/>
        <w:jc w:val="both"/>
        <w:rPr>
          <w:b/>
          <w:bCs/>
          <w:color w:val="00B050"/>
          <w:lang w:val="x-none" w:eastAsia="x-none"/>
        </w:rPr>
      </w:pPr>
      <w:r w:rsidRPr="008B6657">
        <w:rPr>
          <w:b/>
          <w:bCs/>
          <w:color w:val="00B050"/>
          <w:lang w:val="x-none" w:eastAsia="x-none"/>
        </w:rPr>
        <w:t>poskytne zadavatel.</w:t>
      </w:r>
    </w:p>
    <w:p w14:paraId="64221F07" w14:textId="77777777" w:rsidR="007F2761" w:rsidRPr="008B6657" w:rsidRDefault="007F2761" w:rsidP="002E72A9">
      <w:pPr>
        <w:numPr>
          <w:ilvl w:val="0"/>
          <w:numId w:val="13"/>
        </w:numPr>
        <w:ind w:left="709" w:hanging="283"/>
        <w:jc w:val="both"/>
        <w:rPr>
          <w:b/>
          <w:bCs/>
          <w:color w:val="FF0000"/>
          <w:lang w:val="x-none" w:eastAsia="x-none"/>
        </w:rPr>
      </w:pPr>
      <w:r w:rsidRPr="008B6657">
        <w:rPr>
          <w:b/>
          <w:bCs/>
          <w:color w:val="FF0000"/>
          <w:lang w:val="x-none" w:eastAsia="x-none"/>
        </w:rPr>
        <w:t xml:space="preserve">dodá výrobce </w:t>
      </w:r>
      <w:r w:rsidRPr="008B6657">
        <w:rPr>
          <w:b/>
          <w:bCs/>
          <w:color w:val="FF0000"/>
          <w:lang w:eastAsia="x-none"/>
        </w:rPr>
        <w:t>DA</w:t>
      </w:r>
      <w:r w:rsidRPr="008B6657">
        <w:rPr>
          <w:b/>
          <w:bCs/>
          <w:color w:val="FF0000"/>
          <w:lang w:val="x-none" w:eastAsia="x-none"/>
        </w:rPr>
        <w:t>.</w:t>
      </w:r>
    </w:p>
    <w:p w14:paraId="0C0D3E24" w14:textId="77777777" w:rsidR="007F2761" w:rsidRPr="008A2B24" w:rsidRDefault="007F2761" w:rsidP="002E72A9">
      <w:pPr>
        <w:numPr>
          <w:ilvl w:val="1"/>
          <w:numId w:val="6"/>
        </w:numPr>
        <w:spacing w:before="120"/>
        <w:ind w:left="567" w:hanging="567"/>
        <w:jc w:val="both"/>
        <w:rPr>
          <w:lang w:val="x-none" w:eastAsia="x-none"/>
        </w:rPr>
      </w:pPr>
      <w:r w:rsidRPr="00754056">
        <w:rPr>
          <w:b/>
          <w:bCs/>
          <w:lang w:val="x-none" w:eastAsia="x-none"/>
        </w:rPr>
        <w:t>(</w:t>
      </w:r>
      <w:r w:rsidRPr="00754056">
        <w:rPr>
          <w:b/>
          <w:bCs/>
          <w:lang w:eastAsia="x-none"/>
        </w:rPr>
        <w:t>Nepovinný bod</w:t>
      </w:r>
      <w:r w:rsidRPr="00754056">
        <w:rPr>
          <w:b/>
          <w:bCs/>
          <w:lang w:val="x-none" w:eastAsia="x-none"/>
        </w:rPr>
        <w:t>)</w:t>
      </w:r>
      <w:r>
        <w:rPr>
          <w:b/>
          <w:bCs/>
          <w:lang w:eastAsia="x-none"/>
        </w:rPr>
        <w:t xml:space="preserve"> </w:t>
      </w:r>
      <w:r w:rsidRPr="008A2B24">
        <w:rPr>
          <w:lang w:val="x-none" w:eastAsia="x-none"/>
        </w:rPr>
        <w:t>K bodu 22</w:t>
      </w:r>
      <w:r w:rsidRPr="008A2B24">
        <w:rPr>
          <w:bCs/>
          <w:lang w:val="x-none" w:eastAsia="x-none"/>
        </w:rPr>
        <w:t xml:space="preserve"> přílohy č. 1 </w:t>
      </w:r>
    </w:p>
    <w:p w14:paraId="7315A273" w14:textId="77777777" w:rsidR="007F2761" w:rsidRPr="00C322DD" w:rsidRDefault="00CD1939" w:rsidP="007F2761">
      <w:pPr>
        <w:ind w:left="426"/>
      </w:pPr>
      <w:r>
        <w:t>DA</w:t>
      </w:r>
      <w:r w:rsidR="007F2761" w:rsidRPr="00C322DD">
        <w:t xml:space="preserve"> je v kabině osádky vybavena: </w:t>
      </w:r>
    </w:p>
    <w:p w14:paraId="2005F889" w14:textId="7B14E6A3"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t>autorádiem,</w:t>
      </w:r>
    </w:p>
    <w:p w14:paraId="201C62D5" w14:textId="4C79C9D5" w:rsidR="007F2761" w:rsidRPr="008B6657" w:rsidRDefault="00024D47" w:rsidP="002E72A9">
      <w:pPr>
        <w:widowControl w:val="0"/>
        <w:numPr>
          <w:ilvl w:val="0"/>
          <w:numId w:val="14"/>
        </w:numPr>
        <w:tabs>
          <w:tab w:val="clear" w:pos="360"/>
        </w:tabs>
        <w:ind w:left="709" w:hanging="283"/>
        <w:jc w:val="both"/>
        <w:rPr>
          <w:b/>
          <w:bCs/>
          <w:color w:val="00B050"/>
          <w:lang w:val="x-none" w:eastAsia="x-none"/>
        </w:rPr>
      </w:pPr>
      <w:r>
        <w:rPr>
          <w:b/>
          <w:color w:val="00B050"/>
          <w:lang w:eastAsia="x-none"/>
        </w:rPr>
        <w:t xml:space="preserve">v </w:t>
      </w:r>
      <w:r w:rsidR="007F2761" w:rsidRPr="008B6657">
        <w:rPr>
          <w:b/>
          <w:color w:val="00B050"/>
          <w:lang w:val="x-none" w:eastAsia="x-none"/>
        </w:rPr>
        <w:t xml:space="preserve">dosahu sedadla velitele </w:t>
      </w:r>
      <w:r>
        <w:rPr>
          <w:b/>
          <w:color w:val="00B050"/>
          <w:lang w:eastAsia="x-none"/>
        </w:rPr>
        <w:t>jednou</w:t>
      </w:r>
      <w:r w:rsidR="007F2761" w:rsidRPr="008B6657">
        <w:rPr>
          <w:b/>
          <w:color w:val="00B050"/>
          <w:lang w:val="x-none" w:eastAsia="x-none"/>
        </w:rPr>
        <w:t xml:space="preserve"> samostatn</w:t>
      </w:r>
      <w:r>
        <w:rPr>
          <w:b/>
          <w:color w:val="00B050"/>
          <w:lang w:eastAsia="x-none"/>
        </w:rPr>
        <w:t>ou</w:t>
      </w:r>
      <w:r w:rsidR="007F2761" w:rsidRPr="008B6657">
        <w:rPr>
          <w:b/>
          <w:color w:val="00B050"/>
          <w:lang w:val="x-none" w:eastAsia="x-none"/>
        </w:rPr>
        <w:t xml:space="preserve"> zásuvk</w:t>
      </w:r>
      <w:r>
        <w:rPr>
          <w:b/>
          <w:color w:val="00B050"/>
          <w:lang w:eastAsia="x-none"/>
        </w:rPr>
        <w:t>ou</w:t>
      </w:r>
      <w:r w:rsidR="007F2761" w:rsidRPr="008B6657">
        <w:rPr>
          <w:b/>
          <w:color w:val="00B050"/>
          <w:lang w:val="x-none" w:eastAsia="x-none"/>
        </w:rPr>
        <w:t xml:space="preserve"> pro případné napojení nabíj</w:t>
      </w:r>
      <w:r>
        <w:rPr>
          <w:b/>
          <w:color w:val="00B050"/>
          <w:lang w:val="x-none" w:eastAsia="x-none"/>
        </w:rPr>
        <w:t>ecích prvků mobilních telefonů.</w:t>
      </w:r>
    </w:p>
    <w:p w14:paraId="39E610C3"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23</w:t>
      </w:r>
      <w:r w:rsidRPr="008A2B24">
        <w:rPr>
          <w:bCs/>
          <w:lang w:val="x-none" w:eastAsia="x-none"/>
        </w:rPr>
        <w:t xml:space="preserve"> přílohy č. 1</w:t>
      </w:r>
    </w:p>
    <w:p w14:paraId="4A1DC9BA" w14:textId="77777777" w:rsidR="007F2761" w:rsidRPr="008A2B24" w:rsidRDefault="007F2761" w:rsidP="007F2761">
      <w:pPr>
        <w:ind w:left="426"/>
        <w:jc w:val="both"/>
      </w:pPr>
      <w:r w:rsidRPr="008A2B24">
        <w:t xml:space="preserve">Zvláštní výstražné zařízení </w:t>
      </w:r>
    </w:p>
    <w:p w14:paraId="096D4748" w14:textId="484DD7A8" w:rsidR="00DB4CF9" w:rsidRPr="00024D47" w:rsidRDefault="00DB4CF9" w:rsidP="00024D47">
      <w:pPr>
        <w:numPr>
          <w:ilvl w:val="0"/>
          <w:numId w:val="13"/>
        </w:numPr>
        <w:ind w:left="709" w:hanging="283"/>
        <w:jc w:val="both"/>
        <w:rPr>
          <w:b/>
          <w:bCs/>
          <w:color w:val="FF0000"/>
          <w:lang w:val="x-none" w:eastAsia="x-none"/>
        </w:rPr>
      </w:pPr>
      <w:r w:rsidRPr="00024D47">
        <w:rPr>
          <w:b/>
          <w:bCs/>
          <w:color w:val="FF0000"/>
          <w:lang w:val="x-none" w:eastAsia="x-none"/>
        </w:rPr>
        <w:t xml:space="preserve">v provedení „maják“ </w:t>
      </w:r>
    </w:p>
    <w:p w14:paraId="73D0C9F2" w14:textId="77777777" w:rsidR="007F2761" w:rsidRPr="00024D47" w:rsidRDefault="007F2761" w:rsidP="002E72A9">
      <w:pPr>
        <w:numPr>
          <w:ilvl w:val="0"/>
          <w:numId w:val="15"/>
        </w:numPr>
        <w:ind w:left="709" w:hanging="283"/>
        <w:jc w:val="both"/>
        <w:rPr>
          <w:b/>
          <w:color w:val="00B050"/>
        </w:rPr>
      </w:pPr>
      <w:r w:rsidRPr="00024D47">
        <w:rPr>
          <w:b/>
          <w:color w:val="00B050"/>
        </w:rPr>
        <w:t xml:space="preserve">typu „rampa“ </w:t>
      </w:r>
    </w:p>
    <w:p w14:paraId="2BE03FE7" w14:textId="77777777" w:rsidR="007F2761" w:rsidRPr="008B6657" w:rsidRDefault="007F2761" w:rsidP="002E72A9">
      <w:pPr>
        <w:numPr>
          <w:ilvl w:val="0"/>
          <w:numId w:val="15"/>
        </w:numPr>
        <w:ind w:left="993" w:hanging="283"/>
        <w:jc w:val="both"/>
        <w:rPr>
          <w:b/>
          <w:i/>
          <w:color w:val="FF0000"/>
        </w:rPr>
      </w:pPr>
      <w:r w:rsidRPr="008B6657">
        <w:rPr>
          <w:b/>
          <w:i/>
          <w:color w:val="FF0000"/>
        </w:rPr>
        <w:t xml:space="preserve">(velikosti nejméně 2/5 šířky </w:t>
      </w:r>
      <w:r w:rsidR="00CD1939" w:rsidRPr="008B6657">
        <w:rPr>
          <w:b/>
          <w:i/>
          <w:color w:val="FF0000"/>
        </w:rPr>
        <w:t>DA</w:t>
      </w:r>
      <w:r w:rsidRPr="008B6657">
        <w:rPr>
          <w:b/>
          <w:i/>
          <w:color w:val="FF0000"/>
        </w:rPr>
        <w:t xml:space="preserve">) </w:t>
      </w:r>
    </w:p>
    <w:p w14:paraId="5500457A" w14:textId="77777777" w:rsidR="007F2761" w:rsidRPr="008B6657" w:rsidRDefault="007F2761" w:rsidP="002E72A9">
      <w:pPr>
        <w:numPr>
          <w:ilvl w:val="0"/>
          <w:numId w:val="15"/>
        </w:numPr>
        <w:ind w:left="993" w:hanging="283"/>
        <w:jc w:val="both"/>
        <w:rPr>
          <w:b/>
          <w:i/>
          <w:color w:val="FF0000"/>
        </w:rPr>
      </w:pPr>
      <w:r w:rsidRPr="008B6657">
        <w:rPr>
          <w:b/>
          <w:i/>
          <w:color w:val="FF0000"/>
        </w:rPr>
        <w:t xml:space="preserve">(velikosti nejméně 3/5 šířky </w:t>
      </w:r>
      <w:r w:rsidR="00CD1939" w:rsidRPr="008B6657">
        <w:rPr>
          <w:b/>
          <w:i/>
          <w:color w:val="FF0000"/>
        </w:rPr>
        <w:t>DA</w:t>
      </w:r>
      <w:r w:rsidRPr="008B6657">
        <w:rPr>
          <w:b/>
          <w:i/>
          <w:color w:val="FF0000"/>
        </w:rPr>
        <w:t xml:space="preserve">) </w:t>
      </w:r>
    </w:p>
    <w:p w14:paraId="06763AE1" w14:textId="77777777" w:rsidR="007F2761" w:rsidRPr="008A2B24" w:rsidRDefault="007F2761" w:rsidP="007F2761">
      <w:pPr>
        <w:ind w:left="426"/>
        <w:jc w:val="both"/>
      </w:pP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14:paraId="00BD9040" w14:textId="77777777" w:rsidR="00C22107" w:rsidRPr="005970C6" w:rsidRDefault="00C22107" w:rsidP="00936469">
      <w:pPr>
        <w:numPr>
          <w:ilvl w:val="1"/>
          <w:numId w:val="6"/>
        </w:numPr>
        <w:spacing w:before="120"/>
        <w:ind w:left="567" w:hanging="567"/>
        <w:jc w:val="both"/>
        <w:rPr>
          <w:lang w:val="x-none" w:eastAsia="x-none"/>
        </w:rPr>
      </w:pPr>
      <w:r w:rsidRPr="005970C6">
        <w:rPr>
          <w:lang w:val="x-none" w:eastAsia="x-none"/>
        </w:rPr>
        <w:t>K bodu 26</w:t>
      </w:r>
      <w:r w:rsidRPr="005970C6">
        <w:rPr>
          <w:bCs/>
          <w:lang w:val="x-none" w:eastAsia="x-none"/>
        </w:rPr>
        <w:t xml:space="preserve"> přílohy č. 1</w:t>
      </w:r>
    </w:p>
    <w:p w14:paraId="06A281CB" w14:textId="77777777" w:rsidR="002A4FC0" w:rsidRDefault="00C22107" w:rsidP="002A4FC0">
      <w:pPr>
        <w:ind w:left="426"/>
        <w:jc w:val="both"/>
        <w:rPr>
          <w:lang w:val="x-none" w:eastAsia="x-none"/>
        </w:rPr>
      </w:pPr>
      <w:r w:rsidRPr="005970C6">
        <w:rPr>
          <w:lang w:val="x-none" w:eastAsia="x-none"/>
        </w:rPr>
        <w:t>Úchytné a úložné prvky v prostorech pro uložení požárního příslušenství jsou provedeny z lehkého kovu nebo jiného materiálu, s vysokou životností.</w:t>
      </w:r>
    </w:p>
    <w:p w14:paraId="0BE8DF25" w14:textId="77777777" w:rsidR="00CF4914" w:rsidRPr="000A454D" w:rsidRDefault="00CF4914" w:rsidP="00936469">
      <w:pPr>
        <w:numPr>
          <w:ilvl w:val="1"/>
          <w:numId w:val="6"/>
        </w:numPr>
        <w:spacing w:before="120"/>
        <w:ind w:left="567" w:hanging="567"/>
        <w:jc w:val="both"/>
        <w:rPr>
          <w:lang w:val="x-none" w:eastAsia="x-none"/>
        </w:rPr>
      </w:pPr>
      <w:r w:rsidRPr="000A454D">
        <w:rPr>
          <w:lang w:val="x-none" w:eastAsia="x-none"/>
        </w:rPr>
        <w:t>K bodu 26</w:t>
      </w:r>
      <w:r w:rsidRPr="000A454D">
        <w:rPr>
          <w:bCs/>
          <w:lang w:val="x-none" w:eastAsia="x-none"/>
        </w:rPr>
        <w:t xml:space="preserve"> přílohy č. 1</w:t>
      </w:r>
    </w:p>
    <w:p w14:paraId="46FBDB7C" w14:textId="2051300C" w:rsidR="00CF4914" w:rsidRDefault="00CF4914" w:rsidP="00CF4914">
      <w:pPr>
        <w:ind w:left="426"/>
        <w:jc w:val="both"/>
        <w:rPr>
          <w:lang w:val="x-none" w:eastAsia="x-none"/>
        </w:rPr>
      </w:pPr>
      <w:r w:rsidRPr="000A454D">
        <w:rPr>
          <w:bCs/>
          <w:lang w:eastAsia="x-none"/>
        </w:rPr>
        <w:t>Pro osvětlení vnitřních</w:t>
      </w:r>
      <w:r w:rsidRPr="000A454D">
        <w:rPr>
          <w:bCs/>
          <w:lang w:val="x-none" w:eastAsia="x-none"/>
        </w:rPr>
        <w:t xml:space="preserve"> prostor</w:t>
      </w:r>
      <w:r w:rsidRPr="000A454D">
        <w:rPr>
          <w:bCs/>
          <w:lang w:eastAsia="x-none"/>
        </w:rPr>
        <w:t>ů</w:t>
      </w:r>
      <w:r w:rsidRPr="000A454D">
        <w:rPr>
          <w:lang w:val="x-none" w:eastAsia="x-none"/>
        </w:rPr>
        <w:t xml:space="preserve"> pro uložení požárního příslušenství</w:t>
      </w:r>
      <w:r w:rsidRPr="000A454D">
        <w:rPr>
          <w:bCs/>
          <w:lang w:val="x-none" w:eastAsia="x-none"/>
        </w:rPr>
        <w:t xml:space="preserve"> je použito světelného zdroje typu </w:t>
      </w:r>
      <w:r w:rsidRPr="000A454D">
        <w:rPr>
          <w:lang w:val="x-none" w:eastAsia="x-none"/>
        </w:rPr>
        <w:t>LED.</w:t>
      </w:r>
    </w:p>
    <w:p w14:paraId="45777F7D" w14:textId="3189A25C" w:rsidR="00F36E9E" w:rsidRPr="00167D48" w:rsidRDefault="00F36E9E" w:rsidP="00F36E9E">
      <w:pPr>
        <w:numPr>
          <w:ilvl w:val="1"/>
          <w:numId w:val="6"/>
        </w:numPr>
        <w:spacing w:before="120"/>
        <w:ind w:left="567" w:hanging="567"/>
        <w:jc w:val="both"/>
        <w:rPr>
          <w:lang w:val="x-none" w:eastAsia="x-none"/>
        </w:rPr>
      </w:pPr>
      <w:r w:rsidRPr="00167D48">
        <w:rPr>
          <w:b/>
          <w:bCs/>
          <w:lang w:val="x-none" w:eastAsia="x-none"/>
        </w:rPr>
        <w:t>(</w:t>
      </w:r>
      <w:r w:rsidRPr="00167D48">
        <w:rPr>
          <w:b/>
          <w:bCs/>
          <w:lang w:eastAsia="x-none"/>
        </w:rPr>
        <w:t>Nepovinný bod</w:t>
      </w:r>
      <w:r w:rsidRPr="00167D48">
        <w:rPr>
          <w:b/>
          <w:bCs/>
          <w:lang w:val="x-none" w:eastAsia="x-none"/>
        </w:rPr>
        <w:t>)</w:t>
      </w:r>
      <w:r w:rsidRPr="00167D48">
        <w:rPr>
          <w:b/>
          <w:bCs/>
          <w:lang w:eastAsia="x-none"/>
        </w:rPr>
        <w:t xml:space="preserve"> </w:t>
      </w:r>
      <w:r w:rsidRPr="00167D48">
        <w:rPr>
          <w:lang w:val="x-none" w:eastAsia="x-none"/>
        </w:rPr>
        <w:t>K bodu 3</w:t>
      </w:r>
      <w:r>
        <w:rPr>
          <w:lang w:eastAsia="x-none"/>
        </w:rPr>
        <w:t>0</w:t>
      </w:r>
      <w:r w:rsidRPr="00167D48">
        <w:rPr>
          <w:lang w:val="x-none" w:eastAsia="x-none"/>
        </w:rPr>
        <w:t xml:space="preserve"> </w:t>
      </w:r>
      <w:r w:rsidRPr="00167D48">
        <w:rPr>
          <w:bCs/>
          <w:lang w:val="x-none" w:eastAsia="x-none"/>
        </w:rPr>
        <w:t xml:space="preserve">přílohy č. 1 </w:t>
      </w:r>
    </w:p>
    <w:p w14:paraId="42F43EB1" w14:textId="6351A1A8" w:rsidR="00F36E9E" w:rsidRPr="00AC3B5C" w:rsidRDefault="00F36E9E" w:rsidP="00F36E9E">
      <w:pPr>
        <w:ind w:left="426"/>
        <w:jc w:val="both"/>
        <w:rPr>
          <w:rFonts w:ascii="Arial" w:hAnsi="Arial" w:cs="Arial"/>
          <w:lang w:val="x-none" w:eastAsia="x-none"/>
        </w:rPr>
      </w:pPr>
      <w:r w:rsidRPr="008A2B24">
        <w:rPr>
          <w:lang w:val="x-none" w:eastAsia="x-none"/>
        </w:rPr>
        <w:t xml:space="preserve">Žebřík pro výstup na střechu </w:t>
      </w:r>
      <w:r>
        <w:rPr>
          <w:lang w:eastAsia="x-none"/>
        </w:rPr>
        <w:t>DA</w:t>
      </w:r>
      <w:r w:rsidRPr="008A2B24">
        <w:rPr>
          <w:lang w:val="x-none" w:eastAsia="x-none"/>
        </w:rPr>
        <w:t xml:space="preserve"> je svařovaný a je umístěn na zadní straně </w:t>
      </w:r>
      <w:r>
        <w:rPr>
          <w:lang w:eastAsia="x-none"/>
        </w:rPr>
        <w:t>karoserie DA</w:t>
      </w:r>
      <w:r w:rsidRPr="008A2B24">
        <w:rPr>
          <w:lang w:val="x-none" w:eastAsia="x-none"/>
        </w:rPr>
        <w:t xml:space="preserve"> vpravo</w:t>
      </w:r>
      <w:r w:rsidRPr="00AC3B5C">
        <w:rPr>
          <w:lang w:val="x-none" w:eastAsia="x-none"/>
        </w:rPr>
        <w:t>.</w:t>
      </w:r>
      <w:r w:rsidRPr="00AC3B5C">
        <w:rPr>
          <w:rFonts w:ascii="Arial" w:hAnsi="Arial" w:cs="Arial"/>
          <w:lang w:val="x-none" w:eastAsia="x-none"/>
        </w:rPr>
        <w:t xml:space="preserve"> </w:t>
      </w:r>
    </w:p>
    <w:p w14:paraId="2F15F640" w14:textId="77777777" w:rsidR="00F36E9E" w:rsidRPr="00F36E9E" w:rsidRDefault="00F36E9E" w:rsidP="00F36E9E">
      <w:pPr>
        <w:numPr>
          <w:ilvl w:val="0"/>
          <w:numId w:val="17"/>
        </w:numPr>
        <w:ind w:left="709" w:hanging="283"/>
        <w:jc w:val="both"/>
        <w:rPr>
          <w:b/>
          <w:color w:val="00B050"/>
          <w:lang w:val="x-none" w:eastAsia="x-none"/>
        </w:rPr>
      </w:pPr>
      <w:r w:rsidRPr="00F36E9E">
        <w:rPr>
          <w:b/>
          <w:color w:val="00B050"/>
          <w:lang w:val="x-none" w:eastAsia="x-none"/>
        </w:rPr>
        <w:t xml:space="preserve">(Nepovinný text) S ohledem na požadovanou vysokou životnost je žebřík ocelový, žárově zinkovaný. </w:t>
      </w:r>
    </w:p>
    <w:p w14:paraId="7894C8F1" w14:textId="77777777" w:rsidR="00F36E9E" w:rsidRPr="00BB0F38" w:rsidRDefault="00F36E9E" w:rsidP="00F36E9E">
      <w:pPr>
        <w:numPr>
          <w:ilvl w:val="0"/>
          <w:numId w:val="17"/>
        </w:numPr>
        <w:ind w:left="709" w:hanging="283"/>
        <w:jc w:val="both"/>
        <w:rPr>
          <w:b/>
          <w:color w:val="FF0000"/>
          <w:lang w:val="x-none" w:eastAsia="x-none"/>
        </w:rPr>
      </w:pPr>
      <w:r w:rsidRPr="00F36E9E">
        <w:rPr>
          <w:b/>
          <w:color w:val="FF0000"/>
          <w:lang w:val="x-none" w:eastAsia="x-none"/>
        </w:rPr>
        <w:t xml:space="preserve">(Nepovinný text) </w:t>
      </w:r>
      <w:r w:rsidRPr="00BB0F38">
        <w:rPr>
          <w:b/>
          <w:color w:val="FF0000"/>
          <w:lang w:val="x-none" w:eastAsia="x-none"/>
        </w:rPr>
        <w:t>Příčle</w:t>
      </w:r>
      <w:r w:rsidRPr="00F36E9E">
        <w:rPr>
          <w:b/>
          <w:color w:val="FF0000"/>
          <w:lang w:val="x-none" w:eastAsia="x-none"/>
        </w:rPr>
        <w:t xml:space="preserve"> a</w:t>
      </w:r>
      <w:r w:rsidRPr="00BB0F38">
        <w:rPr>
          <w:b/>
          <w:color w:val="FF0000"/>
          <w:lang w:val="x-none" w:eastAsia="x-none"/>
        </w:rPr>
        <w:t xml:space="preserve"> štěřiny</w:t>
      </w:r>
      <w:r w:rsidRPr="00F36E9E">
        <w:rPr>
          <w:b/>
          <w:color w:val="FF0000"/>
          <w:lang w:val="x-none" w:eastAsia="x-none"/>
        </w:rPr>
        <w:t xml:space="preserve"> </w:t>
      </w:r>
      <w:r w:rsidRPr="00BB0F38">
        <w:rPr>
          <w:b/>
          <w:color w:val="FF0000"/>
          <w:lang w:val="x-none" w:eastAsia="x-none"/>
        </w:rPr>
        <w:t xml:space="preserve">žebříku mají torzní tuhost. </w:t>
      </w:r>
    </w:p>
    <w:p w14:paraId="6734A94D" w14:textId="7EEDC1A1" w:rsidR="00C22107" w:rsidRPr="00167D48" w:rsidRDefault="00F36E9E" w:rsidP="00F36E9E">
      <w:pPr>
        <w:numPr>
          <w:ilvl w:val="1"/>
          <w:numId w:val="6"/>
        </w:numPr>
        <w:spacing w:before="120"/>
        <w:ind w:left="567" w:hanging="567"/>
        <w:jc w:val="both"/>
        <w:rPr>
          <w:lang w:val="x-none" w:eastAsia="x-none"/>
        </w:rPr>
      </w:pPr>
      <w:r w:rsidRPr="00167D48">
        <w:rPr>
          <w:b/>
          <w:bCs/>
          <w:lang w:val="x-none" w:eastAsia="x-none"/>
        </w:rPr>
        <w:t xml:space="preserve"> </w:t>
      </w:r>
      <w:r w:rsidR="00C22107" w:rsidRPr="00167D48">
        <w:rPr>
          <w:b/>
          <w:bCs/>
          <w:lang w:val="x-none" w:eastAsia="x-none"/>
        </w:rPr>
        <w:t>(</w:t>
      </w:r>
      <w:r w:rsidR="00C22107" w:rsidRPr="00167D48">
        <w:rPr>
          <w:b/>
          <w:bCs/>
          <w:lang w:eastAsia="x-none"/>
        </w:rPr>
        <w:t>Nepovinný bod</w:t>
      </w:r>
      <w:r w:rsidR="00C22107" w:rsidRPr="00167D48">
        <w:rPr>
          <w:b/>
          <w:bCs/>
          <w:lang w:val="x-none" w:eastAsia="x-none"/>
        </w:rPr>
        <w:t>)</w:t>
      </w:r>
      <w:r w:rsidR="00C22107" w:rsidRPr="00167D48">
        <w:rPr>
          <w:b/>
          <w:bCs/>
          <w:lang w:eastAsia="x-none"/>
        </w:rPr>
        <w:t xml:space="preserve"> </w:t>
      </w:r>
      <w:r w:rsidR="00C22107" w:rsidRPr="00167D48">
        <w:rPr>
          <w:lang w:val="x-none" w:eastAsia="x-none"/>
        </w:rPr>
        <w:t xml:space="preserve">K bodu 35 </w:t>
      </w:r>
      <w:r w:rsidR="00C22107" w:rsidRPr="00167D48">
        <w:rPr>
          <w:bCs/>
          <w:lang w:val="x-none" w:eastAsia="x-none"/>
        </w:rPr>
        <w:t xml:space="preserve">přílohy č. 1 </w:t>
      </w:r>
    </w:p>
    <w:p w14:paraId="6A4FCF07" w14:textId="77777777" w:rsidR="00C22107" w:rsidRPr="00AC3B5C" w:rsidRDefault="00C22107" w:rsidP="00C22107">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14:paraId="12C63A81" w14:textId="77777777" w:rsidR="00C22107" w:rsidRPr="008A2B24" w:rsidRDefault="00C22107" w:rsidP="00936469">
      <w:pPr>
        <w:numPr>
          <w:ilvl w:val="1"/>
          <w:numId w:val="6"/>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14:paraId="59BF1D1C" w14:textId="77777777" w:rsidR="00C22107" w:rsidRPr="008A2B24" w:rsidRDefault="00C22107" w:rsidP="00C22107">
      <w:pPr>
        <w:ind w:left="426"/>
        <w:jc w:val="both"/>
        <w:rPr>
          <w:lang w:val="x-none" w:eastAsia="x-none"/>
        </w:rPr>
      </w:pPr>
      <w:r w:rsidRPr="008A2B24">
        <w:rPr>
          <w:lang w:val="x-none" w:eastAsia="x-none"/>
        </w:rPr>
        <w:t xml:space="preserve">Pro barevnou úpravu </w:t>
      </w:r>
      <w:r>
        <w:rPr>
          <w:lang w:eastAsia="x-none"/>
        </w:rPr>
        <w:t>DA</w:t>
      </w:r>
      <w:r w:rsidRPr="008A2B24">
        <w:rPr>
          <w:lang w:val="x-none" w:eastAsia="x-none"/>
        </w:rPr>
        <w:t xml:space="preserve"> je použita bílá barva RAL 9003 a červená barva</w:t>
      </w:r>
    </w:p>
    <w:p w14:paraId="13CCA87F" w14:textId="77777777" w:rsidR="00C22107" w:rsidRPr="008B6657" w:rsidRDefault="00C22107" w:rsidP="002E72A9">
      <w:pPr>
        <w:numPr>
          <w:ilvl w:val="0"/>
          <w:numId w:val="17"/>
        </w:numPr>
        <w:ind w:left="709" w:hanging="283"/>
        <w:jc w:val="both"/>
        <w:rPr>
          <w:b/>
          <w:color w:val="00B050"/>
          <w:lang w:val="x-none" w:eastAsia="x-none"/>
        </w:rPr>
      </w:pPr>
      <w:r w:rsidRPr="008B6657">
        <w:rPr>
          <w:b/>
          <w:color w:val="00B050"/>
          <w:lang w:val="x-none" w:eastAsia="x-none"/>
        </w:rPr>
        <w:t xml:space="preserve">RAL 3000. </w:t>
      </w:r>
    </w:p>
    <w:p w14:paraId="2D68C423" w14:textId="77777777" w:rsidR="00C22107" w:rsidRDefault="00C22107" w:rsidP="002E72A9">
      <w:pPr>
        <w:numPr>
          <w:ilvl w:val="0"/>
          <w:numId w:val="17"/>
        </w:numPr>
        <w:ind w:left="709" w:hanging="283"/>
        <w:jc w:val="both"/>
        <w:rPr>
          <w:b/>
          <w:color w:val="FF0000"/>
          <w:lang w:val="x-none" w:eastAsia="x-none"/>
        </w:rPr>
      </w:pPr>
      <w:r w:rsidRPr="008B6657">
        <w:rPr>
          <w:b/>
          <w:color w:val="FF0000"/>
          <w:lang w:val="x-none" w:eastAsia="x-none"/>
        </w:rPr>
        <w:t>RAL 3024.</w:t>
      </w:r>
    </w:p>
    <w:p w14:paraId="74BFAE12" w14:textId="7885D149" w:rsidR="00F36E9E" w:rsidRPr="008B6657" w:rsidRDefault="00F36E9E" w:rsidP="00F36E9E">
      <w:pPr>
        <w:ind w:left="426"/>
        <w:jc w:val="both"/>
        <w:rPr>
          <w:b/>
          <w:color w:val="FF0000"/>
          <w:lang w:val="x-none" w:eastAsia="x-none"/>
        </w:rPr>
      </w:pPr>
      <w:r w:rsidRPr="00E67A7B">
        <w:rPr>
          <w:lang w:val="x-none" w:eastAsia="x-none"/>
        </w:rPr>
        <w:t>Bílý vodorovný pruh je umístěn po obou stranách karoserie DA v celé její délce.</w:t>
      </w:r>
    </w:p>
    <w:p w14:paraId="3F88E716" w14:textId="77777777" w:rsidR="00C22107" w:rsidRPr="008A2B24" w:rsidRDefault="00C22107" w:rsidP="00936469">
      <w:pPr>
        <w:numPr>
          <w:ilvl w:val="1"/>
          <w:numId w:val="6"/>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14:paraId="492DB807" w14:textId="79F9CCFD" w:rsidR="002A4FC0" w:rsidRPr="008A2B24" w:rsidRDefault="00C22107" w:rsidP="002A4FC0">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bCs/>
          <w:color w:val="FF0000"/>
          <w:highlight w:val="cyan"/>
          <w:lang w:val="x-none" w:eastAsia="x-none"/>
        </w:rPr>
        <w:t>……………</w:t>
      </w:r>
      <w:r w:rsidRPr="008A2B24">
        <w:rPr>
          <w:lang w:val="x-none" w:eastAsia="x-none"/>
        </w:rPr>
        <w:t>“.</w:t>
      </w:r>
    </w:p>
    <w:p w14:paraId="68D37DBF" w14:textId="77777777" w:rsidR="00C22107" w:rsidRPr="008A2B24" w:rsidRDefault="00C22107" w:rsidP="00936469">
      <w:pPr>
        <w:numPr>
          <w:ilvl w:val="1"/>
          <w:numId w:val="6"/>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14:paraId="148C030C" w14:textId="43541017" w:rsidR="00C22107" w:rsidRPr="008A2B24" w:rsidRDefault="00C22107" w:rsidP="00C22107">
      <w:pPr>
        <w:ind w:left="426"/>
        <w:jc w:val="both"/>
        <w:rPr>
          <w:lang w:val="x-none" w:eastAsia="x-none"/>
        </w:rPr>
      </w:pPr>
      <w:r w:rsidRPr="008A2B24">
        <w:rPr>
          <w:lang w:val="x-none" w:eastAsia="x-none"/>
        </w:rPr>
        <w:lastRenderedPageBreak/>
        <w:t>Na přední části karosérie kabiny osádky pod předním ok</w:t>
      </w:r>
      <w:r w:rsidR="0007016E">
        <w:rPr>
          <w:lang w:val="x-none" w:eastAsia="x-none"/>
        </w:rPr>
        <w:t>nem je umístěn nápis „HASIČI“ o </w:t>
      </w:r>
      <w:r w:rsidRPr="008A2B24">
        <w:rPr>
          <w:lang w:val="x-none" w:eastAsia="x-none"/>
        </w:rPr>
        <w:t>výšce písma 100 až 200 mm.</w:t>
      </w:r>
    </w:p>
    <w:p w14:paraId="5A5DA419" w14:textId="77777777" w:rsidR="00C22107" w:rsidRPr="008A2B24" w:rsidRDefault="00C22107" w:rsidP="00936469">
      <w:pPr>
        <w:numPr>
          <w:ilvl w:val="1"/>
          <w:numId w:val="6"/>
        </w:numPr>
        <w:spacing w:before="120"/>
        <w:ind w:left="567" w:hanging="567"/>
        <w:jc w:val="both"/>
        <w:rPr>
          <w:lang w:val="x-none" w:eastAsia="x-none"/>
        </w:rPr>
      </w:pPr>
      <w:r w:rsidRPr="008A2B24">
        <w:rPr>
          <w:lang w:val="x-none" w:eastAsia="x-none"/>
        </w:rPr>
        <w:t xml:space="preserve">K bodu 37 a 42 </w:t>
      </w:r>
      <w:r w:rsidRPr="008A2B24">
        <w:rPr>
          <w:bCs/>
          <w:lang w:val="x-none" w:eastAsia="x-none"/>
        </w:rPr>
        <w:t>přílohy č. 1</w:t>
      </w:r>
    </w:p>
    <w:p w14:paraId="556D2A86" w14:textId="77777777" w:rsidR="00C22107" w:rsidRDefault="00C22107" w:rsidP="00C22107">
      <w:pPr>
        <w:ind w:left="426"/>
        <w:jc w:val="both"/>
        <w:rPr>
          <w:rFonts w:eastAsia="Calibri"/>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14:paraId="0FC8B84E" w14:textId="77777777" w:rsidR="00491C4B" w:rsidRDefault="00491C4B" w:rsidP="00C22107">
      <w:pPr>
        <w:ind w:left="426"/>
        <w:jc w:val="both"/>
        <w:rPr>
          <w:rFonts w:eastAsia="Calibri"/>
          <w:lang w:val="x-none" w:eastAsia="x-none"/>
        </w:rPr>
      </w:pPr>
    </w:p>
    <w:p w14:paraId="225331B3" w14:textId="77777777" w:rsidR="00491C4B" w:rsidRDefault="00491C4B" w:rsidP="00C22107">
      <w:pPr>
        <w:ind w:left="426"/>
        <w:jc w:val="both"/>
        <w:rPr>
          <w:rFonts w:eastAsia="Calibri"/>
          <w:lang w:val="x-none" w:eastAsia="x-none"/>
        </w:rPr>
      </w:pPr>
    </w:p>
    <w:p w14:paraId="05CE309A" w14:textId="760F79E1" w:rsidR="00E154C5" w:rsidRPr="000A454D" w:rsidRDefault="00E154C5" w:rsidP="00936469">
      <w:pPr>
        <w:numPr>
          <w:ilvl w:val="1"/>
          <w:numId w:val="6"/>
        </w:numPr>
        <w:spacing w:before="120"/>
        <w:ind w:left="567" w:hanging="567"/>
        <w:jc w:val="both"/>
        <w:rPr>
          <w:lang w:val="x-none" w:eastAsia="x-none"/>
        </w:rPr>
      </w:pPr>
      <w:r w:rsidRPr="000A454D">
        <w:rPr>
          <w:lang w:val="x-none" w:eastAsia="x-none"/>
        </w:rPr>
        <w:t xml:space="preserve">K bodu </w:t>
      </w:r>
      <w:r w:rsidRPr="000A454D">
        <w:rPr>
          <w:lang w:eastAsia="x-none"/>
        </w:rPr>
        <w:t>6</w:t>
      </w:r>
      <w:r w:rsidRPr="000A454D">
        <w:rPr>
          <w:bCs/>
          <w:lang w:val="x-none" w:eastAsia="x-none"/>
        </w:rPr>
        <w:t xml:space="preserve"> přílohy č. 2</w:t>
      </w:r>
    </w:p>
    <w:p w14:paraId="522B2F2E" w14:textId="77777777" w:rsidR="00E154C5" w:rsidRPr="000A454D" w:rsidRDefault="00E154C5" w:rsidP="00E154C5">
      <w:pPr>
        <w:ind w:left="426"/>
        <w:jc w:val="both"/>
        <w:rPr>
          <w:lang w:val="x-none" w:eastAsia="x-none"/>
        </w:rPr>
      </w:pPr>
      <w:r w:rsidRPr="000A454D">
        <w:rPr>
          <w:lang w:val="x-none" w:eastAsia="x-none"/>
        </w:rPr>
        <w:t xml:space="preserve">Nápravy jsou uspořádány </w:t>
      </w:r>
    </w:p>
    <w:p w14:paraId="08272B22" w14:textId="2AC3D7BC" w:rsidR="00E154C5" w:rsidRPr="000A454D" w:rsidRDefault="00E154C5" w:rsidP="00E154C5">
      <w:pPr>
        <w:numPr>
          <w:ilvl w:val="0"/>
          <w:numId w:val="17"/>
        </w:numPr>
        <w:ind w:left="709" w:hanging="283"/>
        <w:jc w:val="both"/>
        <w:rPr>
          <w:b/>
          <w:color w:val="00B050"/>
          <w:lang w:val="x-none" w:eastAsia="x-none"/>
        </w:rPr>
      </w:pPr>
      <w:r w:rsidRPr="000A454D">
        <w:rPr>
          <w:b/>
          <w:color w:val="00B050"/>
          <w:lang w:val="x-none" w:eastAsia="x-none"/>
        </w:rPr>
        <w:t>4 x 2</w:t>
      </w:r>
      <w:r w:rsidRPr="000A454D">
        <w:rPr>
          <w:b/>
          <w:color w:val="00B050"/>
          <w:lang w:eastAsia="x-none"/>
        </w:rPr>
        <w:t>.</w:t>
      </w:r>
    </w:p>
    <w:p w14:paraId="5DBDCA21" w14:textId="77777777" w:rsidR="00E154C5" w:rsidRPr="000A454D" w:rsidRDefault="00E154C5" w:rsidP="00E154C5">
      <w:pPr>
        <w:numPr>
          <w:ilvl w:val="0"/>
          <w:numId w:val="17"/>
        </w:numPr>
        <w:ind w:left="709" w:hanging="283"/>
        <w:jc w:val="both"/>
        <w:rPr>
          <w:b/>
          <w:color w:val="FF0000"/>
          <w:lang w:val="x-none" w:eastAsia="x-none"/>
        </w:rPr>
      </w:pPr>
      <w:r w:rsidRPr="000A454D">
        <w:rPr>
          <w:b/>
          <w:color w:val="FF0000"/>
          <w:lang w:val="x-none" w:eastAsia="x-none"/>
        </w:rPr>
        <w:t xml:space="preserve">4 x 4, pohon přední nápravy </w:t>
      </w:r>
    </w:p>
    <w:p w14:paraId="55004CB2" w14:textId="77777777" w:rsidR="00E154C5" w:rsidRPr="000A454D" w:rsidRDefault="00E154C5" w:rsidP="004B31DD">
      <w:pPr>
        <w:numPr>
          <w:ilvl w:val="0"/>
          <w:numId w:val="17"/>
        </w:numPr>
        <w:tabs>
          <w:tab w:val="clear" w:pos="720"/>
          <w:tab w:val="num" w:pos="993"/>
        </w:tabs>
        <w:ind w:left="993" w:hanging="283"/>
        <w:jc w:val="both"/>
        <w:rPr>
          <w:b/>
          <w:color w:val="FF0000"/>
          <w:lang w:val="x-none" w:eastAsia="x-none"/>
        </w:rPr>
      </w:pPr>
      <w:r w:rsidRPr="000A454D">
        <w:rPr>
          <w:b/>
          <w:color w:val="FF0000"/>
          <w:lang w:val="x-none" w:eastAsia="x-none"/>
        </w:rPr>
        <w:t>je odpojitelný nebo připojitelný.</w:t>
      </w:r>
    </w:p>
    <w:p w14:paraId="078B3A69" w14:textId="77777777" w:rsidR="00E154C5" w:rsidRPr="000A454D" w:rsidRDefault="00E154C5" w:rsidP="004B31DD">
      <w:pPr>
        <w:numPr>
          <w:ilvl w:val="0"/>
          <w:numId w:val="17"/>
        </w:numPr>
        <w:tabs>
          <w:tab w:val="clear" w:pos="720"/>
          <w:tab w:val="num" w:pos="993"/>
        </w:tabs>
        <w:ind w:left="993" w:hanging="283"/>
        <w:jc w:val="both"/>
        <w:rPr>
          <w:b/>
          <w:color w:val="FF0000"/>
          <w:lang w:val="x-none" w:eastAsia="x-none"/>
        </w:rPr>
      </w:pPr>
      <w:r w:rsidRPr="000A454D">
        <w:rPr>
          <w:b/>
          <w:color w:val="FF0000"/>
          <w:lang w:val="x-none" w:eastAsia="x-none"/>
        </w:rPr>
        <w:t>je trvalý.</w:t>
      </w:r>
    </w:p>
    <w:p w14:paraId="12496D43" w14:textId="77777777" w:rsidR="00E154C5" w:rsidRPr="00E154C5" w:rsidRDefault="00E154C5" w:rsidP="00E154C5">
      <w:pPr>
        <w:ind w:left="426"/>
        <w:jc w:val="both"/>
        <w:rPr>
          <w:lang w:val="x-none" w:eastAsia="x-none"/>
        </w:rPr>
      </w:pPr>
      <w:r w:rsidRPr="000A454D">
        <w:rPr>
          <w:lang w:val="x-none" w:eastAsia="x-none"/>
        </w:rPr>
        <w:t>Diferenciály hnacích náprav jsou vybaveny uzávěrkou diferenciálu nebo obdobným zařízením.</w:t>
      </w:r>
    </w:p>
    <w:p w14:paraId="58052F8B" w14:textId="77777777" w:rsidR="00437AF1" w:rsidRPr="0007016E" w:rsidRDefault="00437AF1" w:rsidP="00936469">
      <w:pPr>
        <w:numPr>
          <w:ilvl w:val="1"/>
          <w:numId w:val="6"/>
        </w:numPr>
        <w:spacing w:before="120"/>
        <w:ind w:left="567" w:hanging="567"/>
        <w:jc w:val="both"/>
        <w:rPr>
          <w:lang w:val="x-none" w:eastAsia="x-none"/>
        </w:rPr>
      </w:pPr>
      <w:r w:rsidRPr="0007016E">
        <w:rPr>
          <w:lang w:val="x-none" w:eastAsia="x-none"/>
        </w:rPr>
        <w:t xml:space="preserve">K bodu </w:t>
      </w:r>
      <w:r>
        <w:rPr>
          <w:lang w:eastAsia="x-none"/>
        </w:rPr>
        <w:t>7</w:t>
      </w:r>
      <w:r w:rsidRPr="0007016E">
        <w:rPr>
          <w:bCs/>
          <w:lang w:val="x-none" w:eastAsia="x-none"/>
        </w:rPr>
        <w:t xml:space="preserve"> přílohy č. </w:t>
      </w:r>
      <w:r w:rsidRPr="0007016E">
        <w:rPr>
          <w:bCs/>
          <w:lang w:eastAsia="x-none"/>
        </w:rPr>
        <w:t>2</w:t>
      </w:r>
    </w:p>
    <w:p w14:paraId="59FDD1AB" w14:textId="77777777" w:rsidR="00437AF1" w:rsidRPr="001048CD" w:rsidRDefault="00437AF1" w:rsidP="001048CD">
      <w:pPr>
        <w:ind w:left="426"/>
        <w:jc w:val="both"/>
        <w:rPr>
          <w:lang w:val="x-none" w:eastAsia="x-none"/>
        </w:rPr>
      </w:pPr>
      <w:r w:rsidRPr="001048CD">
        <w:rPr>
          <w:lang w:val="x-none" w:eastAsia="x-none"/>
        </w:rPr>
        <w:t>DA je vybaven tažným zařízením typu ISO-50X pro připojení požárního přívěsu kategorie O2 o celkové hmotnosti nejméně 2000 kg.</w:t>
      </w:r>
    </w:p>
    <w:p w14:paraId="2AEE0390" w14:textId="77777777" w:rsidR="00437AF1" w:rsidRPr="000A454D" w:rsidRDefault="00437AF1" w:rsidP="00936469">
      <w:pPr>
        <w:numPr>
          <w:ilvl w:val="1"/>
          <w:numId w:val="6"/>
        </w:numPr>
        <w:spacing w:before="120"/>
        <w:ind w:left="567" w:hanging="567"/>
        <w:jc w:val="both"/>
        <w:rPr>
          <w:lang w:val="x-none" w:eastAsia="x-none"/>
        </w:rPr>
      </w:pPr>
      <w:r w:rsidRPr="000A454D">
        <w:rPr>
          <w:lang w:val="x-none" w:eastAsia="x-none"/>
        </w:rPr>
        <w:t xml:space="preserve">K bodu </w:t>
      </w:r>
      <w:r w:rsidRPr="000A454D">
        <w:rPr>
          <w:lang w:eastAsia="x-none"/>
        </w:rPr>
        <w:t>8</w:t>
      </w:r>
      <w:r w:rsidRPr="000A454D">
        <w:rPr>
          <w:bCs/>
          <w:lang w:val="x-none" w:eastAsia="x-none"/>
        </w:rPr>
        <w:t xml:space="preserve"> přílohy č. 2</w:t>
      </w:r>
    </w:p>
    <w:p w14:paraId="080B7E90" w14:textId="6B897FEB" w:rsidR="00437AF1" w:rsidRPr="000A454D" w:rsidRDefault="00437AF1" w:rsidP="00E154C5">
      <w:pPr>
        <w:ind w:left="426"/>
        <w:jc w:val="both"/>
        <w:rPr>
          <w:lang w:eastAsia="x-none"/>
        </w:rPr>
      </w:pPr>
      <w:r w:rsidRPr="000A454D">
        <w:rPr>
          <w:lang w:eastAsia="x-none"/>
        </w:rPr>
        <w:t xml:space="preserve">Kabina osádky DA je vybavena </w:t>
      </w:r>
      <w:r w:rsidR="00DB4CF9" w:rsidRPr="000A454D">
        <w:rPr>
          <w:lang w:eastAsia="x-none"/>
        </w:rPr>
        <w:t xml:space="preserve">nejméně </w:t>
      </w:r>
      <w:r w:rsidR="00E154C5" w:rsidRPr="000A454D">
        <w:rPr>
          <w:lang w:eastAsia="x-none"/>
        </w:rPr>
        <w:t xml:space="preserve">osmi </w:t>
      </w:r>
      <w:r w:rsidRPr="000A454D">
        <w:rPr>
          <w:lang w:eastAsia="x-none"/>
        </w:rPr>
        <w:t>sedadly. Sedadla jsou umístěna ve třech řadách</w:t>
      </w:r>
      <w:r w:rsidR="00DB4CF9" w:rsidRPr="000A454D">
        <w:rPr>
          <w:lang w:eastAsia="x-none"/>
        </w:rPr>
        <w:t>.</w:t>
      </w:r>
      <w:r w:rsidR="00936469">
        <w:rPr>
          <w:lang w:eastAsia="x-none"/>
        </w:rPr>
        <w:t xml:space="preserve"> Jedna řada sedadel může být orientovaná proti směru jízdy.</w:t>
      </w:r>
    </w:p>
    <w:p w14:paraId="088DAE68" w14:textId="672E3F97" w:rsidR="00491C4B" w:rsidRPr="00491C4B" w:rsidRDefault="0000511D" w:rsidP="00491C4B">
      <w:pPr>
        <w:numPr>
          <w:ilvl w:val="0"/>
          <w:numId w:val="1"/>
        </w:numPr>
        <w:tabs>
          <w:tab w:val="clear" w:pos="705"/>
        </w:tabs>
        <w:spacing w:before="120"/>
        <w:ind w:left="425" w:hanging="425"/>
        <w:jc w:val="both"/>
        <w:rPr>
          <w:bCs/>
        </w:rPr>
      </w:pPr>
      <w:r w:rsidRPr="00491C4B">
        <w:rPr>
          <w:bCs/>
        </w:rPr>
        <w:t xml:space="preserve">Výrobce </w:t>
      </w:r>
      <w:r w:rsidR="00CD5FAC" w:rsidRPr="00491C4B">
        <w:rPr>
          <w:bCs/>
        </w:rPr>
        <w:t xml:space="preserve">DA </w:t>
      </w:r>
      <w:r w:rsidRPr="00491C4B">
        <w:rPr>
          <w:bCs/>
        </w:rPr>
        <w:t>(dodavatel) dodá požární příslušenství podle vyhlášky č. 35/2007 Sb.</w:t>
      </w:r>
      <w:r w:rsidR="00491C4B" w:rsidRPr="00491C4B">
        <w:rPr>
          <w:bCs/>
        </w:rPr>
        <w:t>,</w:t>
      </w:r>
      <w:r w:rsidRPr="00491C4B">
        <w:rPr>
          <w:bCs/>
        </w:rPr>
        <w:t xml:space="preserve"> ve znění vyhlášky č. 53/2010 Sb.</w:t>
      </w:r>
      <w:r w:rsidR="00491C4B" w:rsidRPr="00491C4B">
        <w:rPr>
          <w:bCs/>
        </w:rPr>
        <w:t>,</w:t>
      </w:r>
      <w:r w:rsidRPr="00491C4B">
        <w:rPr>
          <w:bCs/>
        </w:rPr>
        <w:t xml:space="preserve"> s výjimkou položek dodaných </w:t>
      </w:r>
      <w:r w:rsidR="00491C4B">
        <w:rPr>
          <w:bCs/>
        </w:rPr>
        <w:t>zadavatelem,</w:t>
      </w:r>
      <w:r w:rsidR="00491C4B" w:rsidRPr="00491C4B">
        <w:rPr>
          <w:bCs/>
        </w:rPr>
        <w:t xml:space="preserve"> dále dodá požární příslušenství v upřesněném provedení:</w:t>
      </w:r>
    </w:p>
    <w:p w14:paraId="5858C59B" w14:textId="36156688" w:rsidR="00491C4B" w:rsidRPr="00491C4B" w:rsidRDefault="00491C4B" w:rsidP="00D223B4">
      <w:pPr>
        <w:numPr>
          <w:ilvl w:val="0"/>
          <w:numId w:val="27"/>
        </w:numPr>
        <w:tabs>
          <w:tab w:val="num" w:pos="709"/>
          <w:tab w:val="left" w:pos="8364"/>
          <w:tab w:val="left" w:pos="8789"/>
        </w:tabs>
        <w:ind w:left="709" w:right="1418" w:hanging="283"/>
        <w:jc w:val="both"/>
        <w:rPr>
          <w:bCs/>
        </w:rPr>
      </w:pPr>
      <w:r w:rsidRPr="00491C4B">
        <w:rPr>
          <w:bCs/>
        </w:rPr>
        <w:t xml:space="preserve">přenosný záchranný a zásahový žebřík pro 3 osoby </w:t>
      </w:r>
      <w:r w:rsidR="00D223B4">
        <w:rPr>
          <w:bCs/>
        </w:rPr>
        <w:t>s dostupnou výškou 8 m</w:t>
      </w:r>
      <w:r w:rsidR="00D223B4">
        <w:rPr>
          <w:bCs/>
        </w:rPr>
        <w:tab/>
        <w:t>1</w:t>
      </w:r>
      <w:r w:rsidR="00D223B4">
        <w:rPr>
          <w:bCs/>
        </w:rPr>
        <w:tab/>
        <w:t>ks.</w:t>
      </w:r>
    </w:p>
    <w:p w14:paraId="3E6887CD" w14:textId="36857ABE" w:rsidR="00491C4B" w:rsidRPr="00491C4B" w:rsidRDefault="00491C4B" w:rsidP="00491C4B">
      <w:pPr>
        <w:tabs>
          <w:tab w:val="left" w:pos="8364"/>
          <w:tab w:val="left" w:pos="8789"/>
        </w:tabs>
        <w:ind w:left="709" w:right="1560"/>
        <w:jc w:val="both"/>
        <w:rPr>
          <w:b/>
          <w:bCs/>
          <w:color w:val="00B050"/>
        </w:rPr>
      </w:pPr>
    </w:p>
    <w:p w14:paraId="5B127D1E" w14:textId="7066475E" w:rsidR="007C2182" w:rsidRPr="008A2B24" w:rsidRDefault="00190E0F" w:rsidP="002E72A9">
      <w:pPr>
        <w:numPr>
          <w:ilvl w:val="0"/>
          <w:numId w:val="1"/>
        </w:numPr>
        <w:tabs>
          <w:tab w:val="clear" w:pos="705"/>
        </w:tabs>
        <w:spacing w:before="120"/>
        <w:ind w:left="425" w:hanging="425"/>
        <w:jc w:val="both"/>
        <w:rPr>
          <w:lang w:val="x-none" w:eastAsia="x-none"/>
        </w:rPr>
      </w:pPr>
      <w:r w:rsidRPr="000A454D">
        <w:rPr>
          <w:b/>
          <w:bCs/>
          <w:lang w:val="x-none" w:eastAsia="x-none"/>
        </w:rPr>
        <w:t>(</w:t>
      </w:r>
      <w:r w:rsidRPr="000A454D">
        <w:rPr>
          <w:b/>
          <w:bCs/>
          <w:lang w:eastAsia="x-none"/>
        </w:rPr>
        <w:t>Nepovinný bod</w:t>
      </w:r>
      <w:r w:rsidRPr="000A454D">
        <w:rPr>
          <w:b/>
          <w:bCs/>
          <w:lang w:val="x-none" w:eastAsia="x-none"/>
        </w:rPr>
        <w:t>)</w:t>
      </w:r>
      <w:r w:rsidRPr="000A454D">
        <w:rPr>
          <w:b/>
          <w:bCs/>
          <w:lang w:eastAsia="x-none"/>
        </w:rPr>
        <w:t xml:space="preserve"> </w:t>
      </w:r>
      <w:r w:rsidR="007C2182" w:rsidRPr="000A454D">
        <w:rPr>
          <w:lang w:val="x-none" w:eastAsia="x-none"/>
        </w:rPr>
        <w:t xml:space="preserve">Zadavatel dodá pro upevnění do </w:t>
      </w:r>
      <w:r w:rsidR="00CD5FAC" w:rsidRPr="000A454D">
        <w:rPr>
          <w:lang w:eastAsia="x-none"/>
        </w:rPr>
        <w:t>zavazadlového prostoru DA</w:t>
      </w:r>
      <w:r w:rsidR="007C2182" w:rsidRPr="000A454D">
        <w:rPr>
          <w:lang w:val="x-none" w:eastAsia="x-none"/>
        </w:rPr>
        <w:t xml:space="preserve"> následující</w:t>
      </w:r>
      <w:r w:rsidR="007C2182" w:rsidRPr="008A2B24">
        <w:rPr>
          <w:lang w:val="x-none" w:eastAsia="x-none"/>
        </w:rPr>
        <w:t xml:space="preserve"> položky vla</w:t>
      </w:r>
      <w:r w:rsidR="000A454D">
        <w:rPr>
          <w:lang w:val="x-none" w:eastAsia="x-none"/>
        </w:rPr>
        <w:t>stního požárního příslušenství:</w:t>
      </w:r>
    </w:p>
    <w:p w14:paraId="6171A9F2" w14:textId="77777777" w:rsidR="00951FBB" w:rsidRPr="00190E0F" w:rsidRDefault="00951FBB" w:rsidP="00190E0F">
      <w:pPr>
        <w:numPr>
          <w:ilvl w:val="0"/>
          <w:numId w:val="27"/>
        </w:numPr>
        <w:tabs>
          <w:tab w:val="num" w:pos="709"/>
          <w:tab w:val="left" w:pos="8364"/>
          <w:tab w:val="left" w:pos="8789"/>
        </w:tabs>
        <w:ind w:left="709" w:right="1560" w:hanging="283"/>
        <w:jc w:val="both"/>
        <w:rPr>
          <w:b/>
          <w:bCs/>
          <w:color w:val="00B050"/>
        </w:rPr>
      </w:pPr>
      <w:r>
        <w:rPr>
          <w:b/>
          <w:bCs/>
          <w:color w:val="00B050"/>
        </w:rPr>
        <w:t>cestářské koště</w:t>
      </w:r>
      <w:r w:rsidRPr="00190E0F">
        <w:rPr>
          <w:b/>
          <w:bCs/>
          <w:color w:val="00B050"/>
        </w:rPr>
        <w:tab/>
        <w:t>1</w:t>
      </w:r>
      <w:r w:rsidRPr="00190E0F">
        <w:rPr>
          <w:b/>
          <w:bCs/>
          <w:color w:val="00B050"/>
        </w:rPr>
        <w:tab/>
        <w:t>ks,</w:t>
      </w:r>
    </w:p>
    <w:p w14:paraId="60919E66"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 xml:space="preserve">dýchací přístroj kompletní </w:t>
      </w:r>
      <w:r w:rsidRPr="00951FBB">
        <w:rPr>
          <w:b/>
          <w:bCs/>
          <w:color w:val="00B050"/>
          <w:highlight w:val="cyan"/>
        </w:rPr>
        <w:t>typ …, výrobce …</w:t>
      </w:r>
      <w:r w:rsidRPr="00951FBB">
        <w:rPr>
          <w:b/>
          <w:bCs/>
          <w:color w:val="00B050"/>
        </w:rPr>
        <w:tab/>
        <w:t>4</w:t>
      </w:r>
      <w:r w:rsidRPr="00951FBB">
        <w:rPr>
          <w:b/>
          <w:bCs/>
          <w:color w:val="00B050"/>
        </w:rPr>
        <w:tab/>
        <w:t>ks,</w:t>
      </w:r>
    </w:p>
    <w:p w14:paraId="4D76A810"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krumpáč</w:t>
      </w:r>
      <w:r w:rsidRPr="00951FBB">
        <w:rPr>
          <w:b/>
          <w:bCs/>
          <w:color w:val="00B050"/>
        </w:rPr>
        <w:tab/>
        <w:t>1</w:t>
      </w:r>
      <w:r w:rsidRPr="00951FBB">
        <w:rPr>
          <w:b/>
          <w:bCs/>
          <w:color w:val="00B050"/>
        </w:rPr>
        <w:tab/>
        <w:t>ks,</w:t>
      </w:r>
    </w:p>
    <w:p w14:paraId="5C1A5510"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lékárnička velikost III v batohu/kufru</w:t>
      </w:r>
      <w:r w:rsidRPr="00951FBB">
        <w:rPr>
          <w:b/>
          <w:bCs/>
          <w:color w:val="00B050"/>
          <w:highlight w:val="cyan"/>
        </w:rPr>
        <w:t xml:space="preserve"> … x … x … mm</w:t>
      </w:r>
      <w:r w:rsidRPr="00951FBB">
        <w:rPr>
          <w:b/>
          <w:bCs/>
          <w:color w:val="00B050"/>
        </w:rPr>
        <w:tab/>
        <w:t>1</w:t>
      </w:r>
      <w:r w:rsidRPr="00951FBB">
        <w:rPr>
          <w:b/>
          <w:bCs/>
          <w:color w:val="00B050"/>
        </w:rPr>
        <w:tab/>
        <w:t>ks,</w:t>
      </w:r>
    </w:p>
    <w:p w14:paraId="793E2C30"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lopata</w:t>
      </w:r>
      <w:r w:rsidRPr="00951FBB">
        <w:rPr>
          <w:b/>
          <w:bCs/>
          <w:color w:val="00B050"/>
        </w:rPr>
        <w:tab/>
        <w:t>1</w:t>
      </w:r>
      <w:r w:rsidRPr="00951FBB">
        <w:rPr>
          <w:b/>
          <w:bCs/>
          <w:color w:val="00B050"/>
        </w:rPr>
        <w:tab/>
        <w:t>ks,</w:t>
      </w:r>
    </w:p>
    <w:p w14:paraId="6132246C" w14:textId="77777777" w:rsidR="00951FBB" w:rsidRPr="00190E0F" w:rsidRDefault="00951FBB" w:rsidP="00190E0F">
      <w:pPr>
        <w:numPr>
          <w:ilvl w:val="0"/>
          <w:numId w:val="27"/>
        </w:numPr>
        <w:tabs>
          <w:tab w:val="num" w:pos="709"/>
          <w:tab w:val="left" w:pos="8364"/>
          <w:tab w:val="left" w:pos="8789"/>
        </w:tabs>
        <w:ind w:left="709" w:right="1560" w:hanging="283"/>
        <w:jc w:val="both"/>
        <w:rPr>
          <w:b/>
          <w:bCs/>
          <w:color w:val="00B050"/>
        </w:rPr>
      </w:pPr>
      <w:r w:rsidRPr="00302520">
        <w:rPr>
          <w:b/>
          <w:bCs/>
          <w:color w:val="FF0000"/>
        </w:rPr>
        <w:t xml:space="preserve">motorová řetězová pila </w:t>
      </w:r>
      <w:r w:rsidRPr="00302520">
        <w:rPr>
          <w:b/>
          <w:bCs/>
          <w:color w:val="FF0000"/>
          <w:highlight w:val="cyan"/>
        </w:rPr>
        <w:t>typ …, výrobce …</w:t>
      </w:r>
      <w:r>
        <w:rPr>
          <w:b/>
          <w:bCs/>
          <w:color w:val="FF0000"/>
        </w:rPr>
        <w:tab/>
        <w:t>1</w:t>
      </w:r>
      <w:r>
        <w:rPr>
          <w:b/>
          <w:bCs/>
          <w:color w:val="FF0000"/>
        </w:rPr>
        <w:tab/>
        <w:t>ks,</w:t>
      </w:r>
    </w:p>
    <w:p w14:paraId="5BAC2E28" w14:textId="77777777" w:rsidR="00951FBB" w:rsidRPr="00190E0F" w:rsidRDefault="00951FBB" w:rsidP="00190E0F">
      <w:pPr>
        <w:numPr>
          <w:ilvl w:val="0"/>
          <w:numId w:val="27"/>
        </w:numPr>
        <w:tabs>
          <w:tab w:val="num" w:pos="709"/>
          <w:tab w:val="left" w:pos="8364"/>
          <w:tab w:val="left" w:pos="8789"/>
        </w:tabs>
        <w:ind w:left="709" w:right="1560" w:hanging="283"/>
        <w:jc w:val="both"/>
        <w:rPr>
          <w:b/>
          <w:bCs/>
          <w:color w:val="00B050"/>
        </w:rPr>
      </w:pPr>
      <w:r w:rsidRPr="00302520">
        <w:rPr>
          <w:b/>
          <w:bCs/>
          <w:color w:val="FF0000"/>
        </w:rPr>
        <w:t xml:space="preserve">nádoba na pohonné hmoty a olej k motorové pile </w:t>
      </w:r>
      <w:r w:rsidRPr="00302520">
        <w:rPr>
          <w:b/>
          <w:bCs/>
          <w:color w:val="FF0000"/>
          <w:highlight w:val="cyan"/>
        </w:rPr>
        <w:t>…/… l</w:t>
      </w:r>
      <w:r>
        <w:rPr>
          <w:b/>
          <w:bCs/>
          <w:color w:val="FF0000"/>
        </w:rPr>
        <w:tab/>
        <w:t>1</w:t>
      </w:r>
      <w:r>
        <w:rPr>
          <w:b/>
          <w:bCs/>
          <w:color w:val="FF0000"/>
        </w:rPr>
        <w:tab/>
        <w:t>ks,</w:t>
      </w:r>
    </w:p>
    <w:p w14:paraId="77739616"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pákové kleště</w:t>
      </w:r>
      <w:r w:rsidRPr="00951FBB">
        <w:rPr>
          <w:b/>
          <w:bCs/>
          <w:color w:val="00B050"/>
        </w:rPr>
        <w:tab/>
        <w:t>1</w:t>
      </w:r>
      <w:r w:rsidRPr="00951FBB">
        <w:rPr>
          <w:b/>
          <w:bCs/>
          <w:color w:val="00B050"/>
        </w:rPr>
        <w:tab/>
        <w:t>ks,</w:t>
      </w:r>
    </w:p>
    <w:p w14:paraId="2851B6DD"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 xml:space="preserve">ploché páčidlo, </w:t>
      </w:r>
      <w:r w:rsidRPr="00951FBB">
        <w:rPr>
          <w:b/>
          <w:bCs/>
          <w:color w:val="00B050"/>
          <w:highlight w:val="cyan"/>
        </w:rPr>
        <w:t>délka … mm</w:t>
      </w:r>
      <w:r w:rsidRPr="00951FBB">
        <w:rPr>
          <w:b/>
          <w:bCs/>
          <w:color w:val="00B050"/>
        </w:rPr>
        <w:tab/>
        <w:t>1</w:t>
      </w:r>
      <w:r w:rsidRPr="00951FBB">
        <w:rPr>
          <w:b/>
          <w:bCs/>
          <w:color w:val="00B050"/>
        </w:rPr>
        <w:tab/>
        <w:t>ks,</w:t>
      </w:r>
    </w:p>
    <w:p w14:paraId="61E11346"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požární sekera bourací</w:t>
      </w:r>
      <w:r w:rsidRPr="00951FBB">
        <w:rPr>
          <w:b/>
          <w:bCs/>
          <w:color w:val="00B050"/>
        </w:rPr>
        <w:tab/>
        <w:t>1</w:t>
      </w:r>
      <w:r w:rsidRPr="00951FBB">
        <w:rPr>
          <w:b/>
          <w:bCs/>
          <w:color w:val="00B050"/>
        </w:rPr>
        <w:tab/>
        <w:t>ks,</w:t>
      </w:r>
    </w:p>
    <w:p w14:paraId="12AD6037" w14:textId="77777777" w:rsidR="00951FBB" w:rsidRPr="001048CD" w:rsidRDefault="00951FBB" w:rsidP="00190E0F">
      <w:pPr>
        <w:numPr>
          <w:ilvl w:val="0"/>
          <w:numId w:val="28"/>
        </w:numPr>
        <w:tabs>
          <w:tab w:val="clear" w:pos="1060"/>
          <w:tab w:val="num" w:pos="709"/>
          <w:tab w:val="left" w:pos="8364"/>
          <w:tab w:val="left" w:pos="8789"/>
        </w:tabs>
        <w:ind w:left="709" w:right="1560" w:hanging="283"/>
        <w:jc w:val="both"/>
        <w:rPr>
          <w:b/>
          <w:bCs/>
          <w:color w:val="00B050"/>
        </w:rPr>
      </w:pPr>
      <w:r w:rsidRPr="001048CD">
        <w:rPr>
          <w:b/>
          <w:bCs/>
          <w:color w:val="00B050"/>
        </w:rPr>
        <w:t xml:space="preserve">požární světlomet </w:t>
      </w:r>
      <w:r w:rsidRPr="001048CD">
        <w:rPr>
          <w:b/>
          <w:bCs/>
          <w:color w:val="00B050"/>
          <w:highlight w:val="cyan"/>
        </w:rPr>
        <w:t>12 V</w:t>
      </w:r>
      <w:r w:rsidRPr="001048CD">
        <w:rPr>
          <w:b/>
          <w:bCs/>
          <w:color w:val="00B050"/>
        </w:rPr>
        <w:t xml:space="preserve"> s kloubovým držákem</w:t>
      </w:r>
      <w:r w:rsidRPr="001048CD">
        <w:rPr>
          <w:b/>
          <w:bCs/>
          <w:color w:val="00B050"/>
        </w:rPr>
        <w:tab/>
      </w:r>
      <w:r>
        <w:rPr>
          <w:b/>
          <w:bCs/>
          <w:color w:val="00B050"/>
        </w:rPr>
        <w:t>1</w:t>
      </w:r>
      <w:r w:rsidRPr="001048CD">
        <w:rPr>
          <w:b/>
          <w:bCs/>
          <w:color w:val="00B050"/>
        </w:rPr>
        <w:tab/>
        <w:t>ks,</w:t>
      </w:r>
    </w:p>
    <w:p w14:paraId="2050D428" w14:textId="77777777" w:rsidR="00951FBB" w:rsidRPr="008B6657"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sidRPr="008B6657">
        <w:rPr>
          <w:b/>
          <w:bCs/>
          <w:color w:val="00B050"/>
        </w:rPr>
        <w:t>přenosný hasicí přístroj CO</w:t>
      </w:r>
      <w:r w:rsidRPr="008B6657">
        <w:rPr>
          <w:b/>
          <w:bCs/>
          <w:color w:val="00B050"/>
          <w:vertAlign w:val="subscript"/>
        </w:rPr>
        <w:t>2</w:t>
      </w:r>
      <w:r w:rsidRPr="008B6657">
        <w:rPr>
          <w:b/>
          <w:bCs/>
          <w:color w:val="00B050"/>
        </w:rPr>
        <w:t xml:space="preserve"> 89B</w:t>
      </w:r>
      <w:r w:rsidRPr="008B6657">
        <w:rPr>
          <w:b/>
          <w:bCs/>
          <w:color w:val="00B050"/>
          <w:vertAlign w:val="superscript"/>
        </w:rPr>
        <w:tab/>
      </w:r>
      <w:r w:rsidRPr="008B6657">
        <w:rPr>
          <w:b/>
          <w:bCs/>
          <w:color w:val="00B050"/>
        </w:rPr>
        <w:t>1</w:t>
      </w:r>
      <w:r w:rsidRPr="008B6657">
        <w:rPr>
          <w:b/>
          <w:bCs/>
          <w:color w:val="00B050"/>
        </w:rPr>
        <w:tab/>
        <w:t>ks,</w:t>
      </w:r>
    </w:p>
    <w:p w14:paraId="57E7C285" w14:textId="77777777" w:rsidR="00951FBB" w:rsidRPr="008B6657"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sidRPr="008B6657">
        <w:rPr>
          <w:b/>
          <w:bCs/>
          <w:color w:val="00B050"/>
        </w:rPr>
        <w:t>přenosný hasicí přístroj práškový 34A183B</w:t>
      </w:r>
      <w:r w:rsidRPr="008B6657">
        <w:rPr>
          <w:b/>
          <w:bCs/>
          <w:color w:val="00B050"/>
          <w:vertAlign w:val="superscript"/>
        </w:rPr>
        <w:tab/>
      </w:r>
      <w:r w:rsidRPr="008B6657">
        <w:rPr>
          <w:b/>
          <w:bCs/>
          <w:color w:val="00B050"/>
        </w:rPr>
        <w:t>1</w:t>
      </w:r>
      <w:r w:rsidRPr="008B6657">
        <w:rPr>
          <w:b/>
          <w:bCs/>
          <w:color w:val="00B050"/>
        </w:rPr>
        <w:tab/>
        <w:t>ks,</w:t>
      </w:r>
    </w:p>
    <w:p w14:paraId="711E46CC" w14:textId="77777777" w:rsidR="00951FBB" w:rsidRPr="00190E0F" w:rsidRDefault="00951FBB" w:rsidP="00190E0F">
      <w:pPr>
        <w:numPr>
          <w:ilvl w:val="0"/>
          <w:numId w:val="27"/>
        </w:numPr>
        <w:tabs>
          <w:tab w:val="num" w:pos="709"/>
          <w:tab w:val="left" w:pos="8364"/>
          <w:tab w:val="left" w:pos="8789"/>
        </w:tabs>
        <w:ind w:left="709" w:right="1560" w:hanging="283"/>
        <w:jc w:val="both"/>
        <w:rPr>
          <w:b/>
          <w:bCs/>
          <w:color w:val="00B050"/>
        </w:rPr>
      </w:pPr>
      <w:r w:rsidRPr="00302520">
        <w:rPr>
          <w:b/>
          <w:bCs/>
          <w:color w:val="FF0000"/>
        </w:rPr>
        <w:t xml:space="preserve">přenosný záchranný a zásahový žebřík pro 3 osoby nastavovací/vysunovací </w:t>
      </w:r>
      <w:r w:rsidRPr="00302520">
        <w:rPr>
          <w:b/>
          <w:bCs/>
          <w:color w:val="FF0000"/>
          <w:highlight w:val="cyan"/>
        </w:rPr>
        <w:t>typ …, výrobce …</w:t>
      </w:r>
      <w:r>
        <w:rPr>
          <w:b/>
          <w:bCs/>
          <w:color w:val="FF0000"/>
        </w:rPr>
        <w:t xml:space="preserve"> s dostupnou výškou 8 m</w:t>
      </w:r>
      <w:r>
        <w:rPr>
          <w:b/>
          <w:bCs/>
          <w:color w:val="FF0000"/>
        </w:rPr>
        <w:tab/>
        <w:t>1</w:t>
      </w:r>
      <w:r>
        <w:rPr>
          <w:b/>
          <w:bCs/>
          <w:color w:val="FF0000"/>
        </w:rPr>
        <w:tab/>
        <w:t>ks,</w:t>
      </w:r>
    </w:p>
    <w:p w14:paraId="318F0230" w14:textId="77777777" w:rsidR="00951FBB" w:rsidRPr="00190E0F" w:rsidRDefault="00951FBB" w:rsidP="00190E0F">
      <w:pPr>
        <w:numPr>
          <w:ilvl w:val="0"/>
          <w:numId w:val="27"/>
        </w:numPr>
        <w:tabs>
          <w:tab w:val="num" w:pos="709"/>
          <w:tab w:val="left" w:pos="8364"/>
          <w:tab w:val="left" w:pos="8789"/>
        </w:tabs>
        <w:ind w:left="709" w:right="1560" w:hanging="283"/>
        <w:jc w:val="both"/>
        <w:rPr>
          <w:b/>
          <w:bCs/>
          <w:color w:val="00B050"/>
        </w:rPr>
      </w:pPr>
      <w:r>
        <w:rPr>
          <w:b/>
          <w:bCs/>
          <w:color w:val="FF0000"/>
        </w:rPr>
        <w:t>ruční pila na dřevo</w:t>
      </w:r>
      <w:r>
        <w:rPr>
          <w:b/>
          <w:bCs/>
          <w:color w:val="FF0000"/>
        </w:rPr>
        <w:tab/>
        <w:t>1</w:t>
      </w:r>
      <w:r>
        <w:rPr>
          <w:b/>
          <w:bCs/>
          <w:color w:val="FF0000"/>
        </w:rPr>
        <w:tab/>
        <w:t>ks,</w:t>
      </w:r>
    </w:p>
    <w:p w14:paraId="5653AB80" w14:textId="77777777" w:rsidR="00951FBB"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sidRPr="008B6657">
        <w:rPr>
          <w:b/>
          <w:bCs/>
          <w:color w:val="00B050"/>
        </w:rPr>
        <w:t xml:space="preserve">ruční svítilna s dobíjecími akumulátory </w:t>
      </w:r>
      <w:r w:rsidRPr="008B6657">
        <w:rPr>
          <w:b/>
          <w:bCs/>
          <w:color w:val="00B050"/>
          <w:highlight w:val="cyan"/>
        </w:rPr>
        <w:t>typ …, výrobce …</w:t>
      </w:r>
      <w:r w:rsidRPr="008B6657">
        <w:rPr>
          <w:b/>
          <w:bCs/>
          <w:color w:val="00B050"/>
        </w:rPr>
        <w:tab/>
      </w:r>
      <w:r>
        <w:rPr>
          <w:b/>
          <w:bCs/>
          <w:color w:val="00B050"/>
        </w:rPr>
        <w:t>4</w:t>
      </w:r>
      <w:r w:rsidRPr="008B6657">
        <w:rPr>
          <w:b/>
          <w:bCs/>
          <w:color w:val="00B050"/>
        </w:rPr>
        <w:tab/>
        <w:t>ks,</w:t>
      </w:r>
    </w:p>
    <w:p w14:paraId="62E732F3" w14:textId="77777777" w:rsidR="00951FBB" w:rsidRPr="008B6657"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Pr>
          <w:b/>
          <w:bCs/>
          <w:color w:val="00B050"/>
        </w:rPr>
        <w:t>ruční vyprošťovací nástroj</w:t>
      </w:r>
      <w:r>
        <w:rPr>
          <w:b/>
          <w:bCs/>
          <w:color w:val="00B050"/>
        </w:rPr>
        <w:tab/>
        <w:t>1</w:t>
      </w:r>
      <w:r>
        <w:rPr>
          <w:b/>
          <w:bCs/>
          <w:color w:val="00B050"/>
        </w:rPr>
        <w:tab/>
        <w:t>ks,</w:t>
      </w:r>
    </w:p>
    <w:p w14:paraId="5A9A923B" w14:textId="77777777" w:rsidR="00951FBB" w:rsidRPr="008B6657" w:rsidRDefault="00951FBB" w:rsidP="00190E0F">
      <w:pPr>
        <w:numPr>
          <w:ilvl w:val="0"/>
          <w:numId w:val="29"/>
        </w:numPr>
        <w:tabs>
          <w:tab w:val="num" w:pos="709"/>
          <w:tab w:val="left" w:pos="8364"/>
          <w:tab w:val="left" w:pos="8789"/>
        </w:tabs>
        <w:ind w:left="709" w:right="1560" w:hanging="283"/>
        <w:jc w:val="both"/>
        <w:rPr>
          <w:b/>
          <w:bCs/>
          <w:color w:val="00B050"/>
        </w:rPr>
      </w:pPr>
      <w:r w:rsidRPr="008B6657">
        <w:rPr>
          <w:b/>
          <w:bCs/>
          <w:color w:val="00B050"/>
        </w:rPr>
        <w:t>rukavice lékařské pro jednorázové použití nesterilní</w:t>
      </w:r>
      <w:r w:rsidRPr="008B6657">
        <w:rPr>
          <w:b/>
          <w:bCs/>
          <w:color w:val="00B050"/>
        </w:rPr>
        <w:tab/>
        <w:t>12</w:t>
      </w:r>
      <w:r w:rsidRPr="008B6657">
        <w:rPr>
          <w:b/>
          <w:bCs/>
          <w:color w:val="00B050"/>
        </w:rPr>
        <w:tab/>
        <w:t>ks,</w:t>
      </w:r>
    </w:p>
    <w:p w14:paraId="76E8C83B" w14:textId="77777777" w:rsidR="00951FBB" w:rsidRDefault="00951FBB" w:rsidP="00190E0F">
      <w:pPr>
        <w:numPr>
          <w:ilvl w:val="0"/>
          <w:numId w:val="27"/>
        </w:numPr>
        <w:tabs>
          <w:tab w:val="num" w:pos="709"/>
          <w:tab w:val="left" w:pos="8364"/>
          <w:tab w:val="left" w:pos="8789"/>
        </w:tabs>
        <w:ind w:left="709" w:right="1560" w:hanging="283"/>
        <w:jc w:val="both"/>
        <w:rPr>
          <w:b/>
          <w:bCs/>
          <w:color w:val="00B050"/>
        </w:rPr>
      </w:pPr>
      <w:r>
        <w:rPr>
          <w:b/>
          <w:bCs/>
          <w:color w:val="00B050"/>
        </w:rPr>
        <w:t>skříňka s nástroji</w:t>
      </w:r>
      <w:r>
        <w:rPr>
          <w:b/>
          <w:bCs/>
          <w:color w:val="00B050"/>
        </w:rPr>
        <w:tab/>
        <w:t>1</w:t>
      </w:r>
      <w:r>
        <w:rPr>
          <w:b/>
          <w:bCs/>
          <w:color w:val="00B050"/>
        </w:rPr>
        <w:tab/>
        <w:t>ks,</w:t>
      </w:r>
    </w:p>
    <w:p w14:paraId="5B5687BA" w14:textId="77777777" w:rsidR="00951FBB" w:rsidRPr="00951FBB" w:rsidRDefault="00951FBB" w:rsidP="00190E0F">
      <w:pPr>
        <w:numPr>
          <w:ilvl w:val="0"/>
          <w:numId w:val="27"/>
        </w:numPr>
        <w:tabs>
          <w:tab w:val="num" w:pos="709"/>
          <w:tab w:val="left" w:pos="8364"/>
          <w:tab w:val="left" w:pos="8789"/>
        </w:tabs>
        <w:ind w:left="709" w:right="1560" w:hanging="283"/>
        <w:jc w:val="both"/>
        <w:rPr>
          <w:b/>
          <w:bCs/>
          <w:color w:val="00B050"/>
        </w:rPr>
      </w:pPr>
      <w:r w:rsidRPr="00951FBB">
        <w:rPr>
          <w:b/>
          <w:bCs/>
          <w:color w:val="00B050"/>
        </w:rPr>
        <w:t xml:space="preserve">trhací hák </w:t>
      </w:r>
      <w:r w:rsidRPr="00951FBB">
        <w:rPr>
          <w:b/>
          <w:bCs/>
          <w:color w:val="00B050"/>
          <w:highlight w:val="cyan"/>
        </w:rPr>
        <w:t>nastavovací/teleskopický</w:t>
      </w:r>
      <w:r w:rsidRPr="00951FBB">
        <w:rPr>
          <w:b/>
          <w:bCs/>
          <w:color w:val="00B050"/>
        </w:rPr>
        <w:t xml:space="preserve">, </w:t>
      </w:r>
      <w:r w:rsidRPr="00951FBB">
        <w:rPr>
          <w:b/>
          <w:bCs/>
          <w:color w:val="00B050"/>
          <w:highlight w:val="cyan"/>
        </w:rPr>
        <w:t>kovový/dřevěný</w:t>
      </w:r>
      <w:r w:rsidRPr="00951FBB">
        <w:rPr>
          <w:b/>
          <w:bCs/>
          <w:color w:val="00B050"/>
        </w:rPr>
        <w:t xml:space="preserve">, </w:t>
      </w:r>
      <w:r w:rsidRPr="00951FBB">
        <w:rPr>
          <w:b/>
          <w:bCs/>
          <w:color w:val="00B050"/>
          <w:highlight w:val="cyan"/>
        </w:rPr>
        <w:t>délka … m</w:t>
      </w:r>
      <w:r w:rsidRPr="00951FBB">
        <w:rPr>
          <w:b/>
          <w:bCs/>
          <w:color w:val="00B050"/>
        </w:rPr>
        <w:tab/>
        <w:t>1</w:t>
      </w:r>
      <w:r w:rsidRPr="00951FBB">
        <w:rPr>
          <w:b/>
          <w:bCs/>
          <w:color w:val="00B050"/>
        </w:rPr>
        <w:tab/>
        <w:t>ks,</w:t>
      </w:r>
    </w:p>
    <w:p w14:paraId="21A1D3FF" w14:textId="77777777" w:rsidR="00951FBB" w:rsidRPr="008B6657"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sidRPr="008B6657">
        <w:rPr>
          <w:b/>
          <w:bCs/>
          <w:color w:val="00B050"/>
        </w:rPr>
        <w:t>vyprošťovací nůž (řezák) na bezpečnostní pásy</w:t>
      </w:r>
      <w:r w:rsidRPr="008B6657">
        <w:rPr>
          <w:b/>
          <w:bCs/>
          <w:color w:val="00B050"/>
        </w:rPr>
        <w:tab/>
        <w:t>1</w:t>
      </w:r>
      <w:r w:rsidRPr="008B6657">
        <w:rPr>
          <w:b/>
          <w:bCs/>
          <w:color w:val="00B050"/>
        </w:rPr>
        <w:tab/>
        <w:t>ks,</w:t>
      </w:r>
    </w:p>
    <w:p w14:paraId="584EA6EA" w14:textId="77777777" w:rsidR="00951FBB" w:rsidRPr="008B6657" w:rsidRDefault="00951FBB" w:rsidP="00190E0F">
      <w:pPr>
        <w:numPr>
          <w:ilvl w:val="0"/>
          <w:numId w:val="27"/>
        </w:numPr>
        <w:tabs>
          <w:tab w:val="clear" w:pos="1060"/>
          <w:tab w:val="num" w:pos="709"/>
          <w:tab w:val="left" w:pos="8364"/>
          <w:tab w:val="left" w:pos="8789"/>
        </w:tabs>
        <w:ind w:left="709" w:right="1560" w:hanging="283"/>
        <w:jc w:val="both"/>
        <w:rPr>
          <w:b/>
          <w:bCs/>
          <w:color w:val="00B050"/>
        </w:rPr>
      </w:pPr>
      <w:r w:rsidRPr="008B6657">
        <w:rPr>
          <w:b/>
          <w:bCs/>
          <w:color w:val="00B050"/>
        </w:rPr>
        <w:t>vytyčovací červenobílá páska 500 m</w:t>
      </w:r>
      <w:r w:rsidRPr="008B6657">
        <w:rPr>
          <w:b/>
          <w:bCs/>
          <w:color w:val="00B050"/>
        </w:rPr>
        <w:tab/>
        <w:t>1</w:t>
      </w:r>
      <w:r w:rsidRPr="008B6657">
        <w:rPr>
          <w:b/>
          <w:bCs/>
          <w:color w:val="00B050"/>
        </w:rPr>
        <w:tab/>
        <w:t>ks,</w:t>
      </w:r>
    </w:p>
    <w:p w14:paraId="5C665192" w14:textId="3B3052F9" w:rsidR="00951FBB" w:rsidRPr="008B6657" w:rsidRDefault="00951FBB" w:rsidP="00190E0F">
      <w:pPr>
        <w:numPr>
          <w:ilvl w:val="0"/>
          <w:numId w:val="27"/>
        </w:numPr>
        <w:tabs>
          <w:tab w:val="num" w:pos="709"/>
          <w:tab w:val="left" w:pos="8364"/>
          <w:tab w:val="left" w:pos="8789"/>
        </w:tabs>
        <w:ind w:left="709" w:right="1560" w:hanging="283"/>
        <w:jc w:val="both"/>
        <w:rPr>
          <w:b/>
          <w:bCs/>
          <w:color w:val="00B050"/>
        </w:rPr>
      </w:pPr>
      <w:r w:rsidRPr="00302520">
        <w:rPr>
          <w:b/>
          <w:bCs/>
          <w:color w:val="FF0000"/>
        </w:rPr>
        <w:lastRenderedPageBreak/>
        <w:t xml:space="preserve">záchranná a evakuační nosítka </w:t>
      </w:r>
      <w:r w:rsidRPr="00302520">
        <w:rPr>
          <w:b/>
          <w:bCs/>
          <w:color w:val="FF0000"/>
          <w:highlight w:val="cyan"/>
        </w:rPr>
        <w:t>plátěná skládací/páteřová deska/typ …, výrobce …</w:t>
      </w:r>
      <w:r>
        <w:rPr>
          <w:b/>
          <w:bCs/>
          <w:color w:val="FF0000"/>
        </w:rPr>
        <w:tab/>
        <w:t>1</w:t>
      </w:r>
      <w:r>
        <w:rPr>
          <w:b/>
          <w:bCs/>
          <w:color w:val="FF0000"/>
        </w:rPr>
        <w:tab/>
        <w:t>k</w:t>
      </w:r>
      <w:r w:rsidR="00365819">
        <w:rPr>
          <w:b/>
          <w:bCs/>
          <w:color w:val="FF0000"/>
        </w:rPr>
        <w:t>s.</w:t>
      </w:r>
    </w:p>
    <w:p w14:paraId="4CB24AFE" w14:textId="77777777" w:rsidR="002D4CF7" w:rsidRPr="00365819" w:rsidRDefault="002D4CF7" w:rsidP="002E72A9">
      <w:pPr>
        <w:numPr>
          <w:ilvl w:val="0"/>
          <w:numId w:val="1"/>
        </w:numPr>
        <w:tabs>
          <w:tab w:val="clear" w:pos="705"/>
        </w:tabs>
        <w:spacing w:before="120"/>
        <w:ind w:left="426" w:hanging="426"/>
        <w:jc w:val="both"/>
        <w:rPr>
          <w:lang w:val="x-none" w:eastAsia="x-none"/>
        </w:rPr>
      </w:pPr>
      <w:r>
        <w:rPr>
          <w:lang w:eastAsia="x-none"/>
        </w:rPr>
        <w:t xml:space="preserve">DA není vybaven zabudovaným zařízením </w:t>
      </w:r>
      <w:r w:rsidRPr="008A2B24">
        <w:rPr>
          <w:lang w:val="x-none" w:eastAsia="x-none"/>
        </w:rPr>
        <w:t>prvotního zásahu</w:t>
      </w:r>
      <w:r>
        <w:rPr>
          <w:lang w:eastAsia="x-none"/>
        </w:rPr>
        <w:t>.</w:t>
      </w:r>
    </w:p>
    <w:p w14:paraId="5DE468A5" w14:textId="77777777" w:rsidR="00365819" w:rsidRPr="00B25E07" w:rsidRDefault="00365819" w:rsidP="00365819">
      <w:pPr>
        <w:numPr>
          <w:ilvl w:val="0"/>
          <w:numId w:val="1"/>
        </w:numPr>
        <w:tabs>
          <w:tab w:val="clear" w:pos="705"/>
        </w:tabs>
        <w:spacing w:before="120"/>
        <w:ind w:left="426" w:hanging="426"/>
        <w:jc w:val="both"/>
        <w:rPr>
          <w:lang w:val="x-none" w:eastAsia="x-none"/>
        </w:rPr>
      </w:pPr>
      <w:r>
        <w:t xml:space="preserve">Zavazadlový prostor DA je </w:t>
      </w:r>
      <w:r w:rsidRPr="00C10BBD">
        <w:t>přístupný dveřmi na zadní straně karosérie</w:t>
      </w:r>
      <w:r>
        <w:t xml:space="preserve"> a</w:t>
      </w:r>
      <w:r w:rsidRPr="00B25E07">
        <w:t xml:space="preserve"> </w:t>
      </w:r>
      <w:r>
        <w:t xml:space="preserve">při uložení předepsaného rozsahu požárního příslušenství: </w:t>
      </w:r>
    </w:p>
    <w:p w14:paraId="694A5A54" w14:textId="77777777" w:rsidR="00F36E9E" w:rsidRDefault="00F36E9E" w:rsidP="00F36E9E">
      <w:pPr>
        <w:numPr>
          <w:ilvl w:val="0"/>
          <w:numId w:val="30"/>
        </w:numPr>
        <w:ind w:left="709" w:hanging="283"/>
        <w:jc w:val="both"/>
        <w:rPr>
          <w:lang w:val="x-none" w:eastAsia="x-none"/>
        </w:rPr>
      </w:pPr>
      <w:r>
        <w:t>umožňuje uložení</w:t>
      </w:r>
      <w:r w:rsidRPr="00CD5FAC">
        <w:t xml:space="preserve"> </w:t>
      </w:r>
      <w:r w:rsidRPr="00C10BBD">
        <w:t>zavazadel</w:t>
      </w:r>
      <w:r>
        <w:t xml:space="preserve"> v počtu shodném s počtem sedadel s velikostí každého </w:t>
      </w:r>
      <w:r w:rsidRPr="00C10BBD">
        <w:t>nejméně 120 l</w:t>
      </w:r>
      <w:r>
        <w:t xml:space="preserve"> a hmotností nejméně 30 kg, </w:t>
      </w:r>
    </w:p>
    <w:p w14:paraId="7CA13ABF" w14:textId="77777777" w:rsidR="00365819" w:rsidRPr="00B25E07" w:rsidRDefault="00365819" w:rsidP="00365819">
      <w:pPr>
        <w:numPr>
          <w:ilvl w:val="0"/>
          <w:numId w:val="30"/>
        </w:numPr>
        <w:ind w:left="709" w:hanging="283"/>
        <w:jc w:val="both"/>
      </w:pPr>
      <w:r>
        <w:t xml:space="preserve">má rozměry nejméně 1000 x 700 mm ve výšce 900 mm a nejméně </w:t>
      </w:r>
      <w:r w:rsidRPr="001048CD">
        <w:t>čtyř</w:t>
      </w:r>
      <w:r>
        <w:t>i</w:t>
      </w:r>
      <w:r w:rsidRPr="001048CD">
        <w:t xml:space="preserve"> kotvíc</w:t>
      </w:r>
      <w:r>
        <w:t>í</w:t>
      </w:r>
      <w:r w:rsidRPr="001048CD">
        <w:t xml:space="preserve"> body</w:t>
      </w:r>
      <w:r>
        <w:t xml:space="preserve"> </w:t>
      </w:r>
      <w:r w:rsidRPr="001048CD">
        <w:t xml:space="preserve">s tažnou silou každého nejméně 3 </w:t>
      </w:r>
      <w:proofErr w:type="spellStart"/>
      <w:r w:rsidRPr="001048CD">
        <w:t>kN</w:t>
      </w:r>
      <w:proofErr w:type="spellEnd"/>
      <w:r w:rsidRPr="001048CD">
        <w:t>.</w:t>
      </w:r>
    </w:p>
    <w:p w14:paraId="4DB395DA" w14:textId="39B140DA" w:rsidR="00F36E9E" w:rsidRDefault="00F36E9E" w:rsidP="002E72A9">
      <w:pPr>
        <w:numPr>
          <w:ilvl w:val="0"/>
          <w:numId w:val="1"/>
        </w:numPr>
        <w:tabs>
          <w:tab w:val="clear" w:pos="705"/>
        </w:tabs>
        <w:spacing w:before="120"/>
        <w:ind w:left="426" w:hanging="426"/>
        <w:jc w:val="both"/>
        <w:rPr>
          <w:lang w:val="x-none" w:eastAsia="x-none"/>
        </w:rPr>
      </w:pPr>
      <w:r w:rsidRPr="000A454D">
        <w:rPr>
          <w:b/>
          <w:bCs/>
          <w:lang w:val="x-none" w:eastAsia="x-none"/>
        </w:rPr>
        <w:t>(</w:t>
      </w:r>
      <w:r w:rsidRPr="000A454D">
        <w:rPr>
          <w:b/>
          <w:bCs/>
          <w:lang w:eastAsia="x-none"/>
        </w:rPr>
        <w:t>Nepovinný bod</w:t>
      </w:r>
      <w:r w:rsidRPr="000A454D">
        <w:rPr>
          <w:b/>
          <w:bCs/>
          <w:lang w:val="x-none" w:eastAsia="x-none"/>
        </w:rPr>
        <w:t>)</w:t>
      </w:r>
      <w:r w:rsidRPr="000A454D">
        <w:rPr>
          <w:b/>
          <w:bCs/>
          <w:lang w:eastAsia="x-none"/>
        </w:rPr>
        <w:t xml:space="preserve"> </w:t>
      </w:r>
      <w:r>
        <w:rPr>
          <w:lang w:eastAsia="x-none"/>
        </w:rPr>
        <w:t>DA je vybaven střešním nosičem pro umístění rozměrného požárního příslušenství.</w:t>
      </w:r>
    </w:p>
    <w:p w14:paraId="5A1EE99D" w14:textId="20A2F0CF" w:rsidR="00CD1939" w:rsidRPr="008A2B24" w:rsidRDefault="00CD1939" w:rsidP="002E72A9">
      <w:pPr>
        <w:numPr>
          <w:ilvl w:val="0"/>
          <w:numId w:val="1"/>
        </w:numPr>
        <w:tabs>
          <w:tab w:val="clear" w:pos="705"/>
        </w:tabs>
        <w:spacing w:before="120"/>
        <w:ind w:left="426" w:hanging="426"/>
        <w:jc w:val="both"/>
        <w:rPr>
          <w:lang w:val="x-none" w:eastAsia="x-none"/>
        </w:rPr>
      </w:pPr>
      <w:r>
        <w:rPr>
          <w:lang w:val="x-none" w:eastAsia="x-none"/>
        </w:rPr>
        <w:t>DA</w:t>
      </w:r>
      <w:r w:rsidRPr="008A2B24">
        <w:rPr>
          <w:lang w:val="x-none" w:eastAsia="x-none"/>
        </w:rPr>
        <w:t xml:space="preserve"> je vybaven zařízením </w:t>
      </w:r>
      <w:r>
        <w:rPr>
          <w:lang w:eastAsia="x-none"/>
        </w:rPr>
        <w:t xml:space="preserve">proti blokování provozních brzd typu </w:t>
      </w:r>
      <w:r w:rsidRPr="008A2B24">
        <w:rPr>
          <w:lang w:val="x-none" w:eastAsia="x-none"/>
        </w:rPr>
        <w:t>ABS</w:t>
      </w:r>
      <w:r w:rsidR="00B00095">
        <w:rPr>
          <w:lang w:eastAsia="x-none"/>
        </w:rPr>
        <w:t xml:space="preserve"> nebo obdobným zařízením</w:t>
      </w:r>
      <w:r w:rsidRPr="008A2B24">
        <w:rPr>
          <w:lang w:val="x-none" w:eastAsia="x-none"/>
        </w:rPr>
        <w:t>.</w:t>
      </w:r>
    </w:p>
    <w:p w14:paraId="6EF50C77"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A2B24">
        <w:rPr>
          <w:lang w:val="x-none" w:eastAsia="x-none"/>
        </w:rPr>
        <w:t xml:space="preserve">Přední část </w:t>
      </w:r>
      <w:r w:rsidR="0026797F">
        <w:rPr>
          <w:lang w:eastAsia="x-none"/>
        </w:rPr>
        <w:t>DA</w:t>
      </w:r>
      <w:r w:rsidRPr="008A2B24">
        <w:rPr>
          <w:lang w:val="x-none" w:eastAsia="x-none"/>
        </w:rPr>
        <w:t xml:space="preserve"> </w:t>
      </w:r>
    </w:p>
    <w:p w14:paraId="49EC28AA" w14:textId="77777777" w:rsidR="00B00095" w:rsidRPr="008B6657" w:rsidRDefault="00B00095" w:rsidP="002E72A9">
      <w:pPr>
        <w:numPr>
          <w:ilvl w:val="0"/>
          <w:numId w:val="19"/>
        </w:numPr>
        <w:ind w:left="709" w:hanging="283"/>
        <w:jc w:val="both"/>
        <w:rPr>
          <w:b/>
          <w:bCs/>
          <w:color w:val="00B050"/>
          <w:lang w:val="x-none" w:eastAsia="x-none"/>
        </w:rPr>
      </w:pPr>
      <w:r w:rsidRPr="008B6657">
        <w:rPr>
          <w:b/>
          <w:bCs/>
          <w:color w:val="00B050"/>
          <w:lang w:eastAsia="x-none"/>
        </w:rPr>
        <w:t>není vybavena elektrickým lanovým navijákem.</w:t>
      </w:r>
    </w:p>
    <w:p w14:paraId="03E0F048" w14:textId="77777777" w:rsidR="00CD1939" w:rsidRPr="008B6657" w:rsidRDefault="00B00095" w:rsidP="002E72A9">
      <w:pPr>
        <w:numPr>
          <w:ilvl w:val="0"/>
          <w:numId w:val="19"/>
        </w:numPr>
        <w:ind w:left="709" w:hanging="283"/>
        <w:jc w:val="both"/>
        <w:rPr>
          <w:b/>
          <w:bCs/>
          <w:color w:val="FF0000"/>
          <w:lang w:val="x-none" w:eastAsia="x-none"/>
        </w:rPr>
      </w:pPr>
      <w:r w:rsidRPr="008B6657">
        <w:rPr>
          <w:b/>
          <w:color w:val="FF0000"/>
          <w:lang w:val="x-none" w:eastAsia="x-none"/>
        </w:rPr>
        <w:t xml:space="preserve">je v prostoru rámu podvozku </w:t>
      </w:r>
      <w:r w:rsidR="00CD1939" w:rsidRPr="008B6657">
        <w:rPr>
          <w:b/>
          <w:bCs/>
          <w:color w:val="FF0000"/>
          <w:lang w:val="x-none" w:eastAsia="x-none"/>
        </w:rPr>
        <w:t xml:space="preserve">upravena pro dodatečnou montáž elektrického lanového navijáku s tažnou sílou nejméně </w:t>
      </w:r>
      <w:r w:rsidR="00CD1939" w:rsidRPr="008B6657">
        <w:rPr>
          <w:b/>
          <w:bCs/>
          <w:color w:val="FF0000"/>
          <w:lang w:eastAsia="x-none"/>
        </w:rPr>
        <w:t>1</w:t>
      </w:r>
      <w:r w:rsidR="00CD1939" w:rsidRPr="008B6657">
        <w:rPr>
          <w:b/>
          <w:bCs/>
          <w:color w:val="FF0000"/>
          <w:lang w:val="x-none" w:eastAsia="x-none"/>
        </w:rPr>
        <w:t xml:space="preserve">5 </w:t>
      </w:r>
      <w:proofErr w:type="spellStart"/>
      <w:r w:rsidR="00CD1939" w:rsidRPr="008B6657">
        <w:rPr>
          <w:b/>
          <w:bCs/>
          <w:color w:val="FF0000"/>
          <w:lang w:val="x-none" w:eastAsia="x-none"/>
        </w:rPr>
        <w:t>kN</w:t>
      </w:r>
      <w:proofErr w:type="spellEnd"/>
      <w:r w:rsidR="00CD1939" w:rsidRPr="008B6657">
        <w:rPr>
          <w:b/>
          <w:bCs/>
          <w:color w:val="FF0000"/>
          <w:lang w:val="x-none" w:eastAsia="x-none"/>
        </w:rPr>
        <w:t xml:space="preserve"> a s jištěním proti přetížení.</w:t>
      </w:r>
    </w:p>
    <w:p w14:paraId="676EAA8F" w14:textId="77777777" w:rsidR="00CD1939" w:rsidRPr="008B6657" w:rsidRDefault="00B00095" w:rsidP="002E72A9">
      <w:pPr>
        <w:numPr>
          <w:ilvl w:val="0"/>
          <w:numId w:val="19"/>
        </w:numPr>
        <w:ind w:left="709" w:hanging="283"/>
        <w:jc w:val="both"/>
        <w:rPr>
          <w:b/>
          <w:bCs/>
          <w:color w:val="FF0000"/>
          <w:lang w:val="x-none" w:eastAsia="x-none"/>
        </w:rPr>
      </w:pPr>
      <w:r w:rsidRPr="008B6657">
        <w:rPr>
          <w:b/>
          <w:color w:val="FF0000"/>
          <w:lang w:val="x-none" w:eastAsia="x-none"/>
        </w:rPr>
        <w:t xml:space="preserve">je v prostoru rámu podvozku </w:t>
      </w:r>
      <w:r w:rsidR="00CD1939" w:rsidRPr="008B6657">
        <w:rPr>
          <w:b/>
          <w:bCs/>
          <w:color w:val="FF0000"/>
          <w:lang w:val="x-none" w:eastAsia="x-none"/>
        </w:rPr>
        <w:t>vybavena elektrickým lanovým navijákem podle ČSN EN 14492-1+A1 s</w:t>
      </w:r>
      <w:r w:rsidRPr="008B6657">
        <w:rPr>
          <w:b/>
          <w:bCs/>
          <w:color w:val="FF0000"/>
          <w:lang w:val="x-none" w:eastAsia="x-none"/>
        </w:rPr>
        <w:t> </w:t>
      </w:r>
      <w:r w:rsidRPr="008B6657">
        <w:rPr>
          <w:b/>
          <w:bCs/>
          <w:color w:val="FF0000"/>
          <w:lang w:eastAsia="x-none"/>
        </w:rPr>
        <w:t xml:space="preserve">jmenovitou </w:t>
      </w:r>
      <w:r w:rsidR="00CD1939" w:rsidRPr="008B6657">
        <w:rPr>
          <w:b/>
          <w:bCs/>
          <w:color w:val="FF0000"/>
          <w:lang w:val="x-none" w:eastAsia="x-none"/>
        </w:rPr>
        <w:t xml:space="preserve">tažnou sílou ve vodorovné rovině nejméně </w:t>
      </w:r>
      <w:r w:rsidR="00CD1939" w:rsidRPr="008B6657">
        <w:rPr>
          <w:b/>
          <w:bCs/>
          <w:color w:val="FF0000"/>
          <w:lang w:eastAsia="x-none"/>
        </w:rPr>
        <w:t>1</w:t>
      </w:r>
      <w:r w:rsidR="00CD1939" w:rsidRPr="008B6657">
        <w:rPr>
          <w:b/>
          <w:bCs/>
          <w:color w:val="FF0000"/>
          <w:lang w:val="x-none" w:eastAsia="x-none"/>
        </w:rPr>
        <w:t xml:space="preserve">5 </w:t>
      </w:r>
      <w:proofErr w:type="spellStart"/>
      <w:r w:rsidR="00CD1939" w:rsidRPr="008B6657">
        <w:rPr>
          <w:b/>
          <w:bCs/>
          <w:color w:val="FF0000"/>
          <w:lang w:val="x-none" w:eastAsia="x-none"/>
        </w:rPr>
        <w:t>kN</w:t>
      </w:r>
      <w:proofErr w:type="spellEnd"/>
      <w:r w:rsidR="00CD1939" w:rsidRPr="008B6657">
        <w:rPr>
          <w:b/>
          <w:bCs/>
          <w:color w:val="FF0000"/>
          <w:lang w:val="x-none" w:eastAsia="x-none"/>
        </w:rPr>
        <w:t xml:space="preserve"> s úhlem náběhu β nejméně 15</w:t>
      </w:r>
      <w:r w:rsidR="00CD1939" w:rsidRPr="008B6657">
        <w:rPr>
          <w:b/>
          <w:bCs/>
          <w:color w:val="FF0000"/>
          <w:lang w:eastAsia="x-none"/>
        </w:rPr>
        <w:t>°</w:t>
      </w:r>
      <w:r w:rsidR="00CD1939" w:rsidRPr="008B6657">
        <w:rPr>
          <w:b/>
          <w:bCs/>
          <w:color w:val="FF0000"/>
          <w:lang w:val="x-none" w:eastAsia="x-none"/>
        </w:rPr>
        <w:t xml:space="preserve"> a s jištěním proti přetížení, který pro montáž </w:t>
      </w:r>
    </w:p>
    <w:p w14:paraId="1B9216D4" w14:textId="77777777" w:rsidR="00CD1939" w:rsidRPr="008B6657" w:rsidRDefault="00CD1939" w:rsidP="002E72A9">
      <w:pPr>
        <w:numPr>
          <w:ilvl w:val="0"/>
          <w:numId w:val="19"/>
        </w:numPr>
        <w:tabs>
          <w:tab w:val="clear" w:pos="720"/>
        </w:tabs>
        <w:ind w:left="993" w:hanging="283"/>
        <w:jc w:val="both"/>
        <w:rPr>
          <w:b/>
          <w:bCs/>
          <w:color w:val="FF0000"/>
          <w:lang w:val="x-none" w:eastAsia="x-none"/>
        </w:rPr>
      </w:pPr>
      <w:r w:rsidRPr="008B6657">
        <w:rPr>
          <w:b/>
          <w:bCs/>
          <w:color w:val="FF0000"/>
          <w:lang w:val="x-none" w:eastAsia="x-none"/>
        </w:rPr>
        <w:t>poskytne zadavatel.</w:t>
      </w:r>
    </w:p>
    <w:p w14:paraId="4E82858D" w14:textId="77777777" w:rsidR="00CD1939" w:rsidRPr="008B6657" w:rsidRDefault="00CD1939" w:rsidP="002E72A9">
      <w:pPr>
        <w:numPr>
          <w:ilvl w:val="0"/>
          <w:numId w:val="19"/>
        </w:numPr>
        <w:tabs>
          <w:tab w:val="clear" w:pos="720"/>
        </w:tabs>
        <w:ind w:left="993" w:hanging="283"/>
        <w:jc w:val="both"/>
        <w:rPr>
          <w:b/>
          <w:bCs/>
          <w:color w:val="FF0000"/>
          <w:lang w:val="x-none" w:eastAsia="x-none"/>
        </w:rPr>
      </w:pPr>
      <w:r w:rsidRPr="008B6657">
        <w:rPr>
          <w:b/>
          <w:bCs/>
          <w:color w:val="FF0000"/>
          <w:lang w:eastAsia="x-none"/>
        </w:rPr>
        <w:t>dodá výrobce DA.</w:t>
      </w:r>
    </w:p>
    <w:p w14:paraId="3D3E9F05" w14:textId="77777777" w:rsidR="00CD1939" w:rsidRPr="007B0CCF" w:rsidRDefault="00CD1939" w:rsidP="002E72A9">
      <w:pPr>
        <w:numPr>
          <w:ilvl w:val="0"/>
          <w:numId w:val="1"/>
        </w:numPr>
        <w:tabs>
          <w:tab w:val="left" w:pos="426"/>
        </w:tabs>
        <w:spacing w:before="120"/>
        <w:ind w:left="426" w:hanging="426"/>
        <w:jc w:val="both"/>
        <w:rPr>
          <w:lang w:val="x-none" w:eastAsia="x-none"/>
        </w:rPr>
      </w:pPr>
      <w:r w:rsidRPr="008A2B24">
        <w:rPr>
          <w:rFonts w:cs="Arial"/>
          <w:lang w:val="x-none" w:eastAsia="x-none"/>
        </w:rPr>
        <w:t>Obě nápravy jsou osazeny koly vybavenými pneumatikami konstruovanými pro provoz na blátě a sn</w:t>
      </w:r>
      <w:r>
        <w:rPr>
          <w:rFonts w:cs="Arial"/>
          <w:lang w:val="x-none" w:eastAsia="x-none"/>
        </w:rPr>
        <w:t>ěhu</w:t>
      </w:r>
      <w:r>
        <w:rPr>
          <w:rFonts w:cs="Arial"/>
          <w:lang w:eastAsia="x-none"/>
        </w:rPr>
        <w:t>.</w:t>
      </w:r>
    </w:p>
    <w:p w14:paraId="2667449B" w14:textId="77777777" w:rsidR="00D54EB5" w:rsidRPr="008A2B24" w:rsidRDefault="00D54EB5" w:rsidP="002E72A9">
      <w:pPr>
        <w:numPr>
          <w:ilvl w:val="0"/>
          <w:numId w:val="1"/>
        </w:numPr>
        <w:tabs>
          <w:tab w:val="left" w:pos="426"/>
        </w:tabs>
        <w:spacing w:before="120"/>
        <w:ind w:left="426" w:hanging="426"/>
        <w:jc w:val="both"/>
        <w:rPr>
          <w:lang w:val="x-none" w:eastAsia="x-none"/>
        </w:rPr>
      </w:pPr>
      <w:r>
        <w:rPr>
          <w:rFonts w:cs="Arial"/>
          <w:lang w:eastAsia="x-none"/>
        </w:rPr>
        <w:t>DA je vybaven nejméně airbagem řidič</w:t>
      </w:r>
      <w:r w:rsidR="00EE6B5A">
        <w:rPr>
          <w:rFonts w:cs="Arial"/>
          <w:lang w:eastAsia="x-none"/>
        </w:rPr>
        <w:t>e a spolujezdce.</w:t>
      </w:r>
    </w:p>
    <w:p w14:paraId="62BFB437"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E2F32">
        <w:rPr>
          <w:lang w:val="x-none" w:eastAsia="x-none"/>
        </w:rPr>
        <w:t xml:space="preserve">Součástí </w:t>
      </w:r>
      <w:r>
        <w:rPr>
          <w:lang w:val="x-none" w:eastAsia="x-none"/>
        </w:rPr>
        <w:t>DA</w:t>
      </w:r>
      <w:r w:rsidRPr="008E2F32">
        <w:rPr>
          <w:lang w:val="x-none" w:eastAsia="x-none"/>
        </w:rPr>
        <w:t xml:space="preserve"> je povinná výbava motorových a přípojných vozidel stanovená právním </w:t>
      </w:r>
      <w:r w:rsidRPr="008A2B24">
        <w:rPr>
          <w:lang w:val="x-none" w:eastAsia="x-none"/>
        </w:rPr>
        <w:t xml:space="preserve">předpisem. </w:t>
      </w:r>
    </w:p>
    <w:p w14:paraId="6F718DE0" w14:textId="77777777" w:rsidR="006711D1" w:rsidRPr="008B6657" w:rsidRDefault="006711D1" w:rsidP="006711D1">
      <w:pPr>
        <w:numPr>
          <w:ilvl w:val="0"/>
          <w:numId w:val="21"/>
        </w:numPr>
        <w:ind w:left="709" w:hanging="283"/>
        <w:jc w:val="both"/>
        <w:rPr>
          <w:b/>
          <w:color w:val="FF0000"/>
          <w:lang w:val="x-none" w:eastAsia="x-none"/>
        </w:rPr>
      </w:pPr>
      <w:r w:rsidRPr="008B6657">
        <w:rPr>
          <w:b/>
          <w:color w:val="FF0000"/>
          <w:lang w:val="x-none" w:eastAsia="x-none"/>
        </w:rPr>
        <w:t xml:space="preserve">Plnohodnotné náhradní kolo a veškeré příslušenství potřebné pro jeho výměnu je </w:t>
      </w:r>
      <w:r w:rsidRPr="008B6657">
        <w:rPr>
          <w:b/>
          <w:color w:val="FF0000"/>
          <w:lang w:eastAsia="x-none"/>
        </w:rPr>
        <w:t xml:space="preserve">umístěno v DA a je </w:t>
      </w:r>
      <w:r w:rsidRPr="008B6657">
        <w:rPr>
          <w:b/>
          <w:color w:val="FF0000"/>
          <w:lang w:val="x-none" w:eastAsia="x-none"/>
        </w:rPr>
        <w:t>součástí dodávky.</w:t>
      </w:r>
    </w:p>
    <w:p w14:paraId="725CB9CA" w14:textId="77777777" w:rsidR="006711D1" w:rsidRPr="00951FBB" w:rsidRDefault="006711D1" w:rsidP="006711D1">
      <w:pPr>
        <w:numPr>
          <w:ilvl w:val="0"/>
          <w:numId w:val="21"/>
        </w:numPr>
        <w:ind w:left="709" w:hanging="283"/>
        <w:jc w:val="both"/>
        <w:rPr>
          <w:b/>
          <w:bCs/>
          <w:color w:val="00B050"/>
          <w:lang w:val="x-none" w:eastAsia="x-none"/>
        </w:rPr>
      </w:pPr>
      <w:r w:rsidRPr="00951FBB">
        <w:rPr>
          <w:b/>
          <w:color w:val="00B050"/>
          <w:lang w:eastAsia="x-none"/>
        </w:rPr>
        <w:t>Veškeré</w:t>
      </w:r>
      <w:r w:rsidRPr="00951FBB">
        <w:rPr>
          <w:b/>
          <w:color w:val="00B050"/>
          <w:lang w:val="x-none" w:eastAsia="x-none"/>
        </w:rPr>
        <w:t xml:space="preserve"> příslušenství potřebné pro výměnu </w:t>
      </w:r>
      <w:r w:rsidRPr="00951FBB">
        <w:rPr>
          <w:b/>
          <w:color w:val="00B050"/>
          <w:lang w:eastAsia="x-none"/>
        </w:rPr>
        <w:t xml:space="preserve">kola </w:t>
      </w:r>
      <w:r w:rsidRPr="00951FBB">
        <w:rPr>
          <w:b/>
          <w:color w:val="00B050"/>
          <w:lang w:val="x-none" w:eastAsia="x-none"/>
        </w:rPr>
        <w:t xml:space="preserve">je </w:t>
      </w:r>
      <w:r w:rsidRPr="00951FBB">
        <w:rPr>
          <w:b/>
          <w:color w:val="00B050"/>
          <w:lang w:eastAsia="x-none"/>
        </w:rPr>
        <w:t>umístěno v DA a</w:t>
      </w:r>
      <w:r w:rsidRPr="00951FBB">
        <w:rPr>
          <w:b/>
          <w:color w:val="00B050"/>
          <w:lang w:val="x-none" w:eastAsia="x-none"/>
        </w:rPr>
        <w:t xml:space="preserve"> je součástí dodávky</w:t>
      </w:r>
      <w:r w:rsidRPr="00951FBB">
        <w:rPr>
          <w:b/>
          <w:color w:val="00B050"/>
          <w:lang w:eastAsia="x-none"/>
        </w:rPr>
        <w:t>, plnohodnotné náhradní</w:t>
      </w:r>
      <w:r w:rsidRPr="00951FBB">
        <w:rPr>
          <w:b/>
          <w:color w:val="00B050"/>
          <w:lang w:val="x-none" w:eastAsia="x-none"/>
        </w:rPr>
        <w:t xml:space="preserve"> kolo k DA je </w:t>
      </w:r>
      <w:r w:rsidRPr="00951FBB">
        <w:rPr>
          <w:b/>
          <w:bCs/>
          <w:color w:val="00B050"/>
          <w:lang w:val="x-none" w:eastAsia="x-none"/>
        </w:rPr>
        <w:t>dodáno samostatně, příbalem.</w:t>
      </w:r>
    </w:p>
    <w:p w14:paraId="78A2A932" w14:textId="633B1189" w:rsidR="00CD1939" w:rsidRPr="00C322DD" w:rsidRDefault="00D54EB5" w:rsidP="002E72A9">
      <w:pPr>
        <w:numPr>
          <w:ilvl w:val="0"/>
          <w:numId w:val="1"/>
        </w:numPr>
        <w:tabs>
          <w:tab w:val="left" w:pos="426"/>
        </w:tabs>
        <w:spacing w:before="120"/>
        <w:jc w:val="both"/>
        <w:rPr>
          <w:lang w:val="x-none" w:eastAsia="x-none"/>
        </w:rPr>
      </w:pPr>
      <w:r w:rsidRPr="00754056" w:rsidDel="00D54EB5">
        <w:rPr>
          <w:b/>
          <w:bCs/>
          <w:lang w:val="x-none" w:eastAsia="x-none"/>
        </w:rPr>
        <w:t xml:space="preserve"> </w:t>
      </w:r>
      <w:r w:rsidR="006E4F2F" w:rsidRPr="008A2B24" w:rsidDel="006E4F2F">
        <w:rPr>
          <w:lang w:val="x-none" w:eastAsia="x-none"/>
        </w:rPr>
        <w:t xml:space="preserve"> </w:t>
      </w:r>
      <w:r w:rsidR="00CD1939" w:rsidRPr="00754056">
        <w:rPr>
          <w:b/>
          <w:bCs/>
          <w:lang w:val="x-none" w:eastAsia="x-none"/>
        </w:rPr>
        <w:t>(</w:t>
      </w:r>
      <w:r w:rsidR="00CD1939" w:rsidRPr="00754056">
        <w:rPr>
          <w:b/>
          <w:bCs/>
          <w:lang w:eastAsia="x-none"/>
        </w:rPr>
        <w:t>Nepovinný bod</w:t>
      </w:r>
      <w:r w:rsidR="00CD1939" w:rsidRPr="00C322DD">
        <w:rPr>
          <w:b/>
          <w:bCs/>
          <w:lang w:val="x-none" w:eastAsia="x-none"/>
        </w:rPr>
        <w:t>)</w:t>
      </w:r>
      <w:r w:rsidR="00CD1939" w:rsidRPr="00C322DD">
        <w:rPr>
          <w:lang w:eastAsia="x-none"/>
        </w:rPr>
        <w:t xml:space="preserve"> </w:t>
      </w:r>
      <w:r w:rsidR="00CD1939" w:rsidRPr="00C322DD">
        <w:rPr>
          <w:lang w:val="x-none" w:eastAsia="x-none"/>
        </w:rPr>
        <w:t xml:space="preserve">S ohledem na: </w:t>
      </w:r>
    </w:p>
    <w:p w14:paraId="622999FB" w14:textId="623F75D9" w:rsidR="00D54EB5" w:rsidRPr="007B0CCF" w:rsidRDefault="00CD1939" w:rsidP="002E72A9">
      <w:pPr>
        <w:numPr>
          <w:ilvl w:val="0"/>
          <w:numId w:val="25"/>
        </w:numPr>
        <w:tabs>
          <w:tab w:val="clear" w:pos="705"/>
        </w:tabs>
        <w:ind w:left="709" w:hanging="283"/>
        <w:jc w:val="both"/>
        <w:rPr>
          <w:b/>
          <w:bCs/>
          <w:color w:val="FF0000"/>
          <w:lang w:val="x-none" w:eastAsia="x-none"/>
        </w:rPr>
      </w:pPr>
      <w:r w:rsidRPr="008B6657">
        <w:rPr>
          <w:b/>
          <w:color w:val="FF0000"/>
          <w:lang w:val="x-none" w:eastAsia="x-none"/>
        </w:rPr>
        <w:t xml:space="preserve">bezpečné nastupování a vystupování v zásahovém </w:t>
      </w:r>
      <w:r w:rsidR="00BA09C5">
        <w:rPr>
          <w:b/>
          <w:color w:val="FF0000"/>
          <w:lang w:eastAsia="x-none"/>
        </w:rPr>
        <w:t>oděv</w:t>
      </w:r>
      <w:r w:rsidRPr="008B6657">
        <w:rPr>
          <w:b/>
          <w:color w:val="FF0000"/>
          <w:lang w:val="x-none" w:eastAsia="x-none"/>
        </w:rPr>
        <w:t xml:space="preserve"> a na různé výšky postav strojníků je DA vybaven výškově nastavitelným volantem.</w:t>
      </w:r>
    </w:p>
    <w:p w14:paraId="71050F64" w14:textId="041EFDBB" w:rsidR="00CD1939" w:rsidRPr="008B6657" w:rsidRDefault="00D54EB5" w:rsidP="002E72A9">
      <w:pPr>
        <w:numPr>
          <w:ilvl w:val="0"/>
          <w:numId w:val="25"/>
        </w:numPr>
        <w:tabs>
          <w:tab w:val="clear" w:pos="705"/>
        </w:tabs>
        <w:ind w:left="709" w:hanging="283"/>
        <w:jc w:val="both"/>
        <w:rPr>
          <w:b/>
          <w:bCs/>
          <w:color w:val="FF0000"/>
          <w:lang w:val="x-none" w:eastAsia="x-none"/>
        </w:rPr>
      </w:pPr>
      <w:r w:rsidRPr="008B6657">
        <w:rPr>
          <w:b/>
          <w:color w:val="FF0000"/>
          <w:lang w:val="x-none" w:eastAsia="x-none"/>
        </w:rPr>
        <w:t xml:space="preserve">bezpečné nastupování a vystupování v zásahovém </w:t>
      </w:r>
      <w:r w:rsidR="00BA09C5">
        <w:rPr>
          <w:b/>
          <w:color w:val="FF0000"/>
          <w:lang w:eastAsia="x-none"/>
        </w:rPr>
        <w:t>oděv</w:t>
      </w:r>
      <w:r w:rsidRPr="008B6657">
        <w:rPr>
          <w:b/>
          <w:color w:val="FF0000"/>
          <w:lang w:val="x-none" w:eastAsia="x-none"/>
        </w:rPr>
        <w:t xml:space="preserve"> a na různé výšky postav strojníků je DA vybaven</w:t>
      </w:r>
      <w:r>
        <w:rPr>
          <w:b/>
          <w:color w:val="FF0000"/>
          <w:lang w:eastAsia="x-none"/>
        </w:rPr>
        <w:t xml:space="preserve"> výškově nastavitelným sedadlem řidiče,</w:t>
      </w:r>
    </w:p>
    <w:p w14:paraId="420A20B6" w14:textId="77777777" w:rsidR="00CD1939" w:rsidRPr="008A2B24" w:rsidRDefault="00CD1939" w:rsidP="002E72A9">
      <w:pPr>
        <w:numPr>
          <w:ilvl w:val="0"/>
          <w:numId w:val="1"/>
        </w:numPr>
        <w:tabs>
          <w:tab w:val="left" w:pos="426"/>
        </w:tabs>
        <w:spacing w:before="120"/>
        <w:ind w:left="426" w:hanging="426"/>
        <w:jc w:val="both"/>
        <w:rPr>
          <w:lang w:val="x-none" w:eastAsia="x-none"/>
        </w:rPr>
      </w:pPr>
      <w:r w:rsidRPr="008A2B24">
        <w:rPr>
          <w:lang w:val="x-none" w:eastAsia="x-none"/>
        </w:rPr>
        <w:t xml:space="preserve">Pro výrobu </w:t>
      </w:r>
      <w:r>
        <w:rPr>
          <w:lang w:val="x-none" w:eastAsia="x-none"/>
        </w:rPr>
        <w:t>DA</w:t>
      </w:r>
      <w:r w:rsidRPr="008A2B24">
        <w:rPr>
          <w:lang w:val="x-none" w:eastAsia="x-none"/>
        </w:rPr>
        <w:t xml:space="preserve"> se používá pouze nový, dosud nepoužitý automobilový podvozek, který </w:t>
      </w:r>
      <w:r w:rsidRPr="008A2B24">
        <w:rPr>
          <w:lang w:val="x-none" w:eastAsia="x-none"/>
        </w:rPr>
        <w:br/>
        <w:t>není starší 24 měsíců a pro účelovou nástavbu pouze nové a originální součásti.</w:t>
      </w:r>
    </w:p>
    <w:p w14:paraId="1995CF18" w14:textId="77777777" w:rsidR="00CD1939" w:rsidRPr="008A2B24" w:rsidRDefault="00CD1939" w:rsidP="002E72A9">
      <w:pPr>
        <w:numPr>
          <w:ilvl w:val="0"/>
          <w:numId w:val="1"/>
        </w:numPr>
        <w:tabs>
          <w:tab w:val="clear" w:pos="705"/>
        </w:tabs>
        <w:spacing w:before="120"/>
        <w:ind w:left="426" w:hanging="426"/>
        <w:jc w:val="both"/>
        <w:rPr>
          <w:lang w:val="x-none" w:eastAsia="x-none"/>
        </w:rPr>
      </w:pPr>
      <w:r w:rsidRPr="008A2B24">
        <w:rPr>
          <w:lang w:val="x-none" w:eastAsia="x-none"/>
        </w:rPr>
        <w:t xml:space="preserve">Technická životnost </w:t>
      </w:r>
      <w:r>
        <w:rPr>
          <w:lang w:val="x-none" w:eastAsia="x-none"/>
        </w:rPr>
        <w:t>DA</w:t>
      </w:r>
      <w:r w:rsidRPr="008A2B24">
        <w:rPr>
          <w:lang w:val="x-none" w:eastAsia="x-none"/>
        </w:rPr>
        <w:t xml:space="preserve"> je nejméně 16 let, a to při běžném provozu u jednotky požární ochrany s ročním kilometrovým průběhem do 10</w:t>
      </w:r>
      <w:r w:rsidRPr="008A2B24">
        <w:rPr>
          <w:lang w:eastAsia="x-none"/>
        </w:rPr>
        <w:t>.</w:t>
      </w:r>
      <w:r w:rsidRPr="008A2B24">
        <w:rPr>
          <w:lang w:val="x-none" w:eastAsia="x-none"/>
        </w:rPr>
        <w:t xml:space="preserve">000 km. Po celou tuto dobu je </w:t>
      </w:r>
      <w:r>
        <w:rPr>
          <w:lang w:val="x-none" w:eastAsia="x-none"/>
        </w:rPr>
        <w:t>DA</w:t>
      </w:r>
      <w:r w:rsidRPr="008A2B24">
        <w:rPr>
          <w:lang w:val="x-none" w:eastAsia="x-none"/>
        </w:rPr>
        <w:t xml:space="preserve"> plně funkční.</w:t>
      </w:r>
    </w:p>
    <w:p w14:paraId="2336918E" w14:textId="77777777" w:rsidR="00CD1939" w:rsidRPr="008A2B24" w:rsidRDefault="00CD1939" w:rsidP="002E72A9">
      <w:pPr>
        <w:numPr>
          <w:ilvl w:val="0"/>
          <w:numId w:val="1"/>
        </w:numPr>
        <w:tabs>
          <w:tab w:val="left" w:pos="426"/>
        </w:tabs>
        <w:spacing w:before="120"/>
        <w:ind w:left="426" w:hanging="426"/>
        <w:jc w:val="both"/>
        <w:rPr>
          <w:lang w:val="x-none" w:eastAsia="x-none"/>
        </w:rPr>
      </w:pPr>
      <w:r w:rsidRPr="008A2B24">
        <w:rPr>
          <w:lang w:val="x-none" w:eastAsia="x-none"/>
        </w:rPr>
        <w:t xml:space="preserve">Všechny položky požárního příslušenství a všechna zařízení použita pro montáž do </w:t>
      </w:r>
      <w:r>
        <w:rPr>
          <w:lang w:val="x-none" w:eastAsia="x-none"/>
        </w:rPr>
        <w:t>DA</w:t>
      </w:r>
      <w:r w:rsidRPr="008A2B24">
        <w:rPr>
          <w:lang w:val="x-none" w:eastAsia="x-none"/>
        </w:rPr>
        <w:t xml:space="preserve"> splňují obecně stanovené bezpečnostní předpisy a jsou doložena návodem a příslušným dokladem (homologace, certifikát, prohlášení o shodě apod.).</w:t>
      </w:r>
    </w:p>
    <w:p w14:paraId="2137AC59" w14:textId="706CA4DC" w:rsidR="00C22107" w:rsidRPr="008F523C" w:rsidRDefault="00CD1939" w:rsidP="008F523C">
      <w:pPr>
        <w:numPr>
          <w:ilvl w:val="0"/>
          <w:numId w:val="1"/>
        </w:numPr>
        <w:tabs>
          <w:tab w:val="left" w:pos="426"/>
        </w:tabs>
        <w:spacing w:before="120"/>
        <w:ind w:left="426" w:hanging="426"/>
        <w:jc w:val="both"/>
        <w:rPr>
          <w:bCs/>
          <w:lang w:val="x-none" w:eastAsia="x-none"/>
        </w:rPr>
      </w:pPr>
      <w:r w:rsidRPr="008A2B24">
        <w:rPr>
          <w:lang w:val="x-none" w:eastAsia="x-none"/>
        </w:rPr>
        <w:t xml:space="preserve">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w:t>
      </w:r>
      <w:r w:rsidRPr="008A2B24">
        <w:rPr>
          <w:lang w:val="x-none" w:eastAsia="x-none"/>
        </w:rPr>
        <w:lastRenderedPageBreak/>
        <w:t>umožňuje zadavatel použití i jiných technických a kvalitativně obdobných řešení. Variantní řešení se nepřipouští.</w:t>
      </w:r>
    </w:p>
    <w:sectPr w:rsidR="00C22107" w:rsidRPr="008F523C" w:rsidSect="00936469">
      <w:headerReference w:type="even" r:id="rId9"/>
      <w:headerReference w:type="default" r:id="rId10"/>
      <w:footerReference w:type="even" r:id="rId11"/>
      <w:footerReference w:type="default" r:id="rId12"/>
      <w:headerReference w:type="first" r:id="rId13"/>
      <w:footerReference w:type="first" r:id="rId14"/>
      <w:pgSz w:w="11906" w:h="16838"/>
      <w:pgMar w:top="993" w:right="991"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F3442" w14:textId="77777777" w:rsidR="00192FAC" w:rsidRDefault="00192FAC" w:rsidP="000B70BF">
      <w:r>
        <w:separator/>
      </w:r>
    </w:p>
  </w:endnote>
  <w:endnote w:type="continuationSeparator" w:id="0">
    <w:p w14:paraId="2E6ED658" w14:textId="77777777" w:rsidR="00192FAC" w:rsidRDefault="00192FAC" w:rsidP="000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4B7EB" w14:textId="77777777" w:rsidR="005D6B41" w:rsidRDefault="005D6B4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601064"/>
      <w:docPartObj>
        <w:docPartGallery w:val="Page Numbers (Bottom of Page)"/>
        <w:docPartUnique/>
      </w:docPartObj>
    </w:sdtPr>
    <w:sdtEndPr/>
    <w:sdtContent>
      <w:p w14:paraId="0C1C1633" w14:textId="4093114C" w:rsidR="005D6B41" w:rsidRDefault="005D6B41">
        <w:pPr>
          <w:pStyle w:val="Zpat"/>
          <w:jc w:val="right"/>
        </w:pPr>
        <w:r>
          <w:fldChar w:fldCharType="begin"/>
        </w:r>
        <w:r>
          <w:instrText>PAGE   \* MERGEFORMAT</w:instrText>
        </w:r>
        <w:r>
          <w:fldChar w:fldCharType="separate"/>
        </w:r>
        <w:r w:rsidR="00AE0796">
          <w:rPr>
            <w:noProof/>
          </w:rPr>
          <w:t>1</w:t>
        </w:r>
        <w:r>
          <w:fldChar w:fldCharType="end"/>
        </w:r>
        <w:r>
          <w:t>/5</w:t>
        </w:r>
      </w:p>
    </w:sdtContent>
  </w:sdt>
  <w:p w14:paraId="67932DD7" w14:textId="77777777" w:rsidR="005D6B41" w:rsidRDefault="005D6B4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CC7C" w14:textId="77777777" w:rsidR="005D6B41" w:rsidRDefault="005D6B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4F5B1" w14:textId="77777777" w:rsidR="00192FAC" w:rsidRDefault="00192FAC" w:rsidP="000B70BF">
      <w:r>
        <w:separator/>
      </w:r>
    </w:p>
  </w:footnote>
  <w:footnote w:type="continuationSeparator" w:id="0">
    <w:p w14:paraId="7254CDC2" w14:textId="77777777" w:rsidR="00192FAC" w:rsidRDefault="00192FAC" w:rsidP="000B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6C18" w14:textId="77777777" w:rsidR="005D6B41" w:rsidRDefault="005D6B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22AE" w14:textId="77777777" w:rsidR="005D6B41" w:rsidRDefault="005D6B4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66E7" w14:textId="77777777" w:rsidR="005D6B41" w:rsidRDefault="005D6B4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4">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7">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8">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9">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0">
    <w:nsid w:val="2A6C1EEE"/>
    <w:multiLevelType w:val="singleLevel"/>
    <w:tmpl w:val="ED5EE9CE"/>
    <w:lvl w:ilvl="0">
      <w:start w:val="1"/>
      <w:numFmt w:val="lowerLetter"/>
      <w:lvlText w:val="%1)"/>
      <w:lvlJc w:val="left"/>
      <w:pPr>
        <w:tabs>
          <w:tab w:val="num" w:pos="705"/>
        </w:tabs>
        <w:ind w:left="705" w:hanging="705"/>
      </w:pPr>
    </w:lvl>
  </w:abstractNum>
  <w:abstractNum w:abstractNumId="11">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3">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4518725A"/>
    <w:multiLevelType w:val="multilevel"/>
    <w:tmpl w:val="FF447AE6"/>
    <w:lvl w:ilvl="0">
      <w:start w:val="1"/>
      <w:numFmt w:val="decimal"/>
      <w:lvlText w:val="%1."/>
      <w:lvlJc w:val="left"/>
      <w:pPr>
        <w:tabs>
          <w:tab w:val="num" w:pos="705"/>
        </w:tabs>
        <w:ind w:left="705" w:hanging="705"/>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7">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8">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9">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2">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3">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5">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6">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27">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8">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9">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1">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31"/>
  </w:num>
  <w:num w:numId="4">
    <w:abstractNumId w:val="10"/>
    <w:lvlOverride w:ilvl="0">
      <w:startOverride w:val="1"/>
    </w:lvlOverride>
  </w:num>
  <w:num w:numId="5">
    <w:abstractNumId w:val="25"/>
  </w:num>
  <w:num w:numId="6">
    <w:abstractNumId w:val="17"/>
  </w:num>
  <w:num w:numId="7">
    <w:abstractNumId w:val="21"/>
  </w:num>
  <w:num w:numId="8">
    <w:abstractNumId w:val="26"/>
  </w:num>
  <w:num w:numId="9">
    <w:abstractNumId w:val="12"/>
  </w:num>
  <w:num w:numId="10">
    <w:abstractNumId w:val="4"/>
  </w:num>
  <w:num w:numId="11">
    <w:abstractNumId w:val="22"/>
  </w:num>
  <w:num w:numId="12">
    <w:abstractNumId w:val="3"/>
  </w:num>
  <w:num w:numId="13">
    <w:abstractNumId w:val="18"/>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1"/>
  </w:num>
  <w:num w:numId="18">
    <w:abstractNumId w:val="8"/>
  </w:num>
  <w:num w:numId="19">
    <w:abstractNumId w:val="11"/>
  </w:num>
  <w:num w:numId="20">
    <w:abstractNumId w:val="27"/>
  </w:num>
  <w:num w:numId="21">
    <w:abstractNumId w:val="20"/>
    <w:lvlOverride w:ilvl="0"/>
    <w:lvlOverride w:ilvl="1">
      <w:startOverride w:val="1"/>
    </w:lvlOverride>
    <w:lvlOverride w:ilvl="2"/>
    <w:lvlOverride w:ilvl="3"/>
    <w:lvlOverride w:ilvl="4"/>
    <w:lvlOverride w:ilvl="5"/>
    <w:lvlOverride w:ilvl="6"/>
    <w:lvlOverride w:ilvl="7"/>
    <w:lvlOverride w:ilvl="8"/>
  </w:num>
  <w:num w:numId="22">
    <w:abstractNumId w:val="29"/>
  </w:num>
  <w:num w:numId="23">
    <w:abstractNumId w:val="0"/>
  </w:num>
  <w:num w:numId="24">
    <w:abstractNumId w:val="24"/>
  </w:num>
  <w:num w:numId="25">
    <w:abstractNumId w:val="13"/>
    <w:lvlOverride w:ilvl="0"/>
    <w:lvlOverride w:ilvl="1">
      <w:startOverride w:val="1"/>
    </w:lvlOverride>
    <w:lvlOverride w:ilvl="2"/>
    <w:lvlOverride w:ilvl="3"/>
    <w:lvlOverride w:ilvl="4"/>
    <w:lvlOverride w:ilvl="5"/>
    <w:lvlOverride w:ilvl="6"/>
    <w:lvlOverride w:ilvl="7"/>
    <w:lvlOverride w:ilvl="8"/>
  </w:num>
  <w:num w:numId="26">
    <w:abstractNumId w:val="2"/>
  </w:num>
  <w:num w:numId="27">
    <w:abstractNumId w:val="3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7"/>
  </w:num>
  <w:num w:numId="31">
    <w:abstractNumId w:val="23"/>
  </w:num>
  <w:num w:numId="3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C4"/>
    <w:rsid w:val="0000511D"/>
    <w:rsid w:val="00012A6E"/>
    <w:rsid w:val="00024D47"/>
    <w:rsid w:val="00042064"/>
    <w:rsid w:val="00067C8C"/>
    <w:rsid w:val="0007016E"/>
    <w:rsid w:val="00070B18"/>
    <w:rsid w:val="00077EF9"/>
    <w:rsid w:val="000A42B3"/>
    <w:rsid w:val="000A454D"/>
    <w:rsid w:val="000A65C7"/>
    <w:rsid w:val="000A7F3B"/>
    <w:rsid w:val="000B579A"/>
    <w:rsid w:val="000B70BF"/>
    <w:rsid w:val="000D3F73"/>
    <w:rsid w:val="000E2B24"/>
    <w:rsid w:val="000F3426"/>
    <w:rsid w:val="001048CD"/>
    <w:rsid w:val="00113C08"/>
    <w:rsid w:val="00126979"/>
    <w:rsid w:val="00137E1F"/>
    <w:rsid w:val="00161C1E"/>
    <w:rsid w:val="001817AF"/>
    <w:rsid w:val="001852D6"/>
    <w:rsid w:val="00190E0F"/>
    <w:rsid w:val="00192FAC"/>
    <w:rsid w:val="001C6A7E"/>
    <w:rsid w:val="001F7BD4"/>
    <w:rsid w:val="00212726"/>
    <w:rsid w:val="0021565C"/>
    <w:rsid w:val="00227759"/>
    <w:rsid w:val="002312A6"/>
    <w:rsid w:val="00264160"/>
    <w:rsid w:val="0026797F"/>
    <w:rsid w:val="00273983"/>
    <w:rsid w:val="002762C5"/>
    <w:rsid w:val="00277F1F"/>
    <w:rsid w:val="00280028"/>
    <w:rsid w:val="0028268A"/>
    <w:rsid w:val="002946F2"/>
    <w:rsid w:val="002A4FC0"/>
    <w:rsid w:val="002B55FE"/>
    <w:rsid w:val="002C53F1"/>
    <w:rsid w:val="002D4CF7"/>
    <w:rsid w:val="002E1598"/>
    <w:rsid w:val="002E72A9"/>
    <w:rsid w:val="00365819"/>
    <w:rsid w:val="0037140E"/>
    <w:rsid w:val="003A2DC3"/>
    <w:rsid w:val="003B7BAC"/>
    <w:rsid w:val="003D26A2"/>
    <w:rsid w:val="003E391A"/>
    <w:rsid w:val="003F14C7"/>
    <w:rsid w:val="00427853"/>
    <w:rsid w:val="0043565C"/>
    <w:rsid w:val="00437AF1"/>
    <w:rsid w:val="00464C7B"/>
    <w:rsid w:val="00472A99"/>
    <w:rsid w:val="004841F9"/>
    <w:rsid w:val="00491C4B"/>
    <w:rsid w:val="0049343D"/>
    <w:rsid w:val="004957E3"/>
    <w:rsid w:val="004B31DD"/>
    <w:rsid w:val="004D4D67"/>
    <w:rsid w:val="00500001"/>
    <w:rsid w:val="00510EC2"/>
    <w:rsid w:val="00511DD3"/>
    <w:rsid w:val="00537367"/>
    <w:rsid w:val="00544E7E"/>
    <w:rsid w:val="00554083"/>
    <w:rsid w:val="00566F31"/>
    <w:rsid w:val="005700F8"/>
    <w:rsid w:val="00580783"/>
    <w:rsid w:val="00587BD6"/>
    <w:rsid w:val="00593AAB"/>
    <w:rsid w:val="005970C6"/>
    <w:rsid w:val="005B03D3"/>
    <w:rsid w:val="005C4418"/>
    <w:rsid w:val="005D6AEC"/>
    <w:rsid w:val="005D6B41"/>
    <w:rsid w:val="005E251C"/>
    <w:rsid w:val="005F3543"/>
    <w:rsid w:val="005F4A7D"/>
    <w:rsid w:val="006107DC"/>
    <w:rsid w:val="00614C7D"/>
    <w:rsid w:val="00614E4E"/>
    <w:rsid w:val="00661F94"/>
    <w:rsid w:val="00662640"/>
    <w:rsid w:val="006711D1"/>
    <w:rsid w:val="006B69EE"/>
    <w:rsid w:val="006E4F2F"/>
    <w:rsid w:val="006E6229"/>
    <w:rsid w:val="006F3376"/>
    <w:rsid w:val="0073787F"/>
    <w:rsid w:val="00750393"/>
    <w:rsid w:val="00791331"/>
    <w:rsid w:val="007B0CCF"/>
    <w:rsid w:val="007C2182"/>
    <w:rsid w:val="007F2761"/>
    <w:rsid w:val="007F5C60"/>
    <w:rsid w:val="00800BDF"/>
    <w:rsid w:val="00821950"/>
    <w:rsid w:val="008479CB"/>
    <w:rsid w:val="00865202"/>
    <w:rsid w:val="008676C4"/>
    <w:rsid w:val="008878E0"/>
    <w:rsid w:val="008B6657"/>
    <w:rsid w:val="008C6B9E"/>
    <w:rsid w:val="008F523C"/>
    <w:rsid w:val="00927D46"/>
    <w:rsid w:val="00936469"/>
    <w:rsid w:val="00940A23"/>
    <w:rsid w:val="00951FBB"/>
    <w:rsid w:val="00971953"/>
    <w:rsid w:val="009743EC"/>
    <w:rsid w:val="009A1075"/>
    <w:rsid w:val="009A26DB"/>
    <w:rsid w:val="009A68A3"/>
    <w:rsid w:val="009E72B0"/>
    <w:rsid w:val="009F2639"/>
    <w:rsid w:val="00A11271"/>
    <w:rsid w:val="00A1264D"/>
    <w:rsid w:val="00A34A71"/>
    <w:rsid w:val="00A5437E"/>
    <w:rsid w:val="00A7550A"/>
    <w:rsid w:val="00A97946"/>
    <w:rsid w:val="00AD6BDE"/>
    <w:rsid w:val="00AE0796"/>
    <w:rsid w:val="00AE47C7"/>
    <w:rsid w:val="00B00095"/>
    <w:rsid w:val="00B02242"/>
    <w:rsid w:val="00B15036"/>
    <w:rsid w:val="00B41E19"/>
    <w:rsid w:val="00B710F2"/>
    <w:rsid w:val="00B74C43"/>
    <w:rsid w:val="00B814A5"/>
    <w:rsid w:val="00B859F4"/>
    <w:rsid w:val="00BA09C5"/>
    <w:rsid w:val="00BD0F60"/>
    <w:rsid w:val="00BE2140"/>
    <w:rsid w:val="00C018A4"/>
    <w:rsid w:val="00C02436"/>
    <w:rsid w:val="00C04CDE"/>
    <w:rsid w:val="00C10BBD"/>
    <w:rsid w:val="00C22107"/>
    <w:rsid w:val="00C26D7F"/>
    <w:rsid w:val="00C3736A"/>
    <w:rsid w:val="00C37E32"/>
    <w:rsid w:val="00C65C0C"/>
    <w:rsid w:val="00C74734"/>
    <w:rsid w:val="00C90BED"/>
    <w:rsid w:val="00CD1939"/>
    <w:rsid w:val="00CD5FAC"/>
    <w:rsid w:val="00CF0C8D"/>
    <w:rsid w:val="00CF4914"/>
    <w:rsid w:val="00D223B4"/>
    <w:rsid w:val="00D423CF"/>
    <w:rsid w:val="00D44E6C"/>
    <w:rsid w:val="00D54EB5"/>
    <w:rsid w:val="00D66E03"/>
    <w:rsid w:val="00DA5FA8"/>
    <w:rsid w:val="00DB4CF9"/>
    <w:rsid w:val="00DD121F"/>
    <w:rsid w:val="00DD6171"/>
    <w:rsid w:val="00DE5506"/>
    <w:rsid w:val="00E130C4"/>
    <w:rsid w:val="00E154C5"/>
    <w:rsid w:val="00E432CE"/>
    <w:rsid w:val="00E465F6"/>
    <w:rsid w:val="00E706BC"/>
    <w:rsid w:val="00E82E69"/>
    <w:rsid w:val="00E83B9C"/>
    <w:rsid w:val="00EA0447"/>
    <w:rsid w:val="00EA279C"/>
    <w:rsid w:val="00EC0ED0"/>
    <w:rsid w:val="00EE6B5A"/>
    <w:rsid w:val="00EF5775"/>
    <w:rsid w:val="00F14B1D"/>
    <w:rsid w:val="00F36E9E"/>
    <w:rsid w:val="00FB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2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5D6B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5D6B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zscr.cz/clanek/irop-technika-pro-izs.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1691</Words>
  <Characters>9981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11649</CharactersWithSpaces>
  <SharedDoc>false</SharedDoc>
  <HLinks>
    <vt:vector size="12" baseType="variant">
      <vt:variant>
        <vt:i4>2555918</vt:i4>
      </vt:variant>
      <vt:variant>
        <vt:i4>3</vt:i4>
      </vt:variant>
      <vt:variant>
        <vt:i4>0</vt:i4>
      </vt:variant>
      <vt:variant>
        <vt:i4>5</vt:i4>
      </vt:variant>
      <vt:variant>
        <vt:lpwstr>mailto:jaroslav.madera@grh.izscr.cz</vt:lpwstr>
      </vt:variant>
      <vt:variant>
        <vt:lpwstr/>
      </vt:variant>
      <vt:variant>
        <vt:i4>7340102</vt:i4>
      </vt:variant>
      <vt:variant>
        <vt:i4>0</vt:i4>
      </vt:variant>
      <vt:variant>
        <vt:i4>0</vt:i4>
      </vt:variant>
      <vt:variant>
        <vt:i4>5</vt:i4>
      </vt:variant>
      <vt:variant>
        <vt:lpwstr>mailto:petr.stastny@grh.izscr.cz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DA329756</dc:creator>
  <cp:keywords/>
  <dc:description/>
  <cp:lastModifiedBy>Jan Mazanik</cp:lastModifiedBy>
  <cp:revision>9</cp:revision>
  <cp:lastPrinted>2016-02-24T16:15:00Z</cp:lastPrinted>
  <dcterms:created xsi:type="dcterms:W3CDTF">2016-02-24T15:59:00Z</dcterms:created>
  <dcterms:modified xsi:type="dcterms:W3CDTF">2016-03-04T13:17:00Z</dcterms:modified>
</cp:coreProperties>
</file>